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C83" w:rsidRPr="003A0C83" w:rsidRDefault="003A0C83" w:rsidP="00C82A74">
      <w:pPr>
        <w:spacing w:after="0" w:line="240" w:lineRule="auto"/>
        <w:jc w:val="center"/>
        <w:rPr>
          <w:rFonts w:ascii="Arial Black" w:eastAsia="Times New Roman" w:hAnsi="Arial Black" w:cs="Times New Roman"/>
          <w:sz w:val="24"/>
          <w:szCs w:val="24"/>
        </w:rPr>
      </w:pPr>
      <w:r w:rsidRPr="003A0C83">
        <w:rPr>
          <w:rFonts w:ascii="Arial Black" w:eastAsia="Times New Roman" w:hAnsi="Arial Black" w:cs="Times New Roman"/>
          <w:b/>
          <w:bCs/>
          <w:sz w:val="24"/>
          <w:szCs w:val="24"/>
        </w:rPr>
        <w:t>MEETING AGENDA</w:t>
      </w:r>
    </w:p>
    <w:p w:rsidR="003A0C83" w:rsidRPr="003A0C83" w:rsidRDefault="003A0C83" w:rsidP="003A0C83">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Black" w:eastAsia="Times New Roman" w:hAnsi="Arial Black" w:cs="Times New Roman"/>
          <w:sz w:val="24"/>
          <w:szCs w:val="24"/>
        </w:rPr>
      </w:pPr>
    </w:p>
    <w:p w:rsidR="003A0C83" w:rsidRPr="006B004D" w:rsidRDefault="003A0C83" w:rsidP="003A0C83">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Black" w:eastAsia="Times New Roman" w:hAnsi="Arial Black" w:cs="Times New Roman"/>
          <w:sz w:val="20"/>
          <w:szCs w:val="20"/>
        </w:rPr>
      </w:pPr>
      <w:r w:rsidRPr="006B004D">
        <w:rPr>
          <w:rFonts w:ascii="Arial Black" w:eastAsia="Times New Roman" w:hAnsi="Arial Black" w:cs="Times New Roman"/>
          <w:b/>
          <w:bCs/>
          <w:sz w:val="20"/>
          <w:szCs w:val="20"/>
        </w:rPr>
        <w:t>Date: </w:t>
      </w:r>
      <w:r w:rsidRPr="006B004D">
        <w:rPr>
          <w:rFonts w:ascii="Arial Black" w:eastAsia="Times New Roman" w:hAnsi="Arial Black" w:cs="Times New Roman"/>
          <w:b/>
          <w:bCs/>
          <w:sz w:val="20"/>
          <w:szCs w:val="20"/>
        </w:rPr>
        <w:tab/>
        <w:t xml:space="preserve">        </w:t>
      </w:r>
      <w:r w:rsidRPr="006B004D">
        <w:rPr>
          <w:rFonts w:ascii="Arial Black" w:eastAsia="Times New Roman" w:hAnsi="Arial Black" w:cs="Times New Roman"/>
          <w:b/>
          <w:bCs/>
          <w:sz w:val="20"/>
          <w:szCs w:val="20"/>
        </w:rPr>
        <w:tab/>
      </w:r>
      <w:r w:rsidR="00E270BD">
        <w:rPr>
          <w:rFonts w:ascii="Arial Black" w:eastAsia="Times New Roman" w:hAnsi="Arial Black" w:cs="Times New Roman"/>
          <w:b/>
          <w:bCs/>
          <w:sz w:val="20"/>
          <w:szCs w:val="20"/>
        </w:rPr>
        <w:t>November 2</w:t>
      </w:r>
      <w:r w:rsidR="00E270BD" w:rsidRPr="00E270BD">
        <w:rPr>
          <w:rFonts w:ascii="Arial Black" w:eastAsia="Times New Roman" w:hAnsi="Arial Black" w:cs="Times New Roman"/>
          <w:b/>
          <w:bCs/>
          <w:sz w:val="20"/>
          <w:szCs w:val="20"/>
          <w:vertAlign w:val="superscript"/>
        </w:rPr>
        <w:t>nd</w:t>
      </w:r>
      <w:r w:rsidR="00280005">
        <w:rPr>
          <w:rFonts w:ascii="Arial Black" w:eastAsia="Times New Roman" w:hAnsi="Arial Black" w:cs="Times New Roman"/>
          <w:b/>
          <w:bCs/>
          <w:sz w:val="20"/>
          <w:szCs w:val="20"/>
        </w:rPr>
        <w:t>, 201</w:t>
      </w:r>
      <w:r w:rsidR="00E270BD">
        <w:rPr>
          <w:rFonts w:ascii="Arial Black" w:eastAsia="Times New Roman" w:hAnsi="Arial Black" w:cs="Times New Roman"/>
          <w:b/>
          <w:bCs/>
          <w:sz w:val="20"/>
          <w:szCs w:val="20"/>
        </w:rPr>
        <w:t>8</w:t>
      </w:r>
    </w:p>
    <w:p w:rsidR="003A0C83" w:rsidRPr="006B004D" w:rsidRDefault="003A0C83" w:rsidP="003A0C83">
      <w:pPr>
        <w:tabs>
          <w:tab w:val="left" w:pos="1440"/>
        </w:tabs>
        <w:spacing w:after="0" w:line="240" w:lineRule="auto"/>
        <w:rPr>
          <w:rFonts w:ascii="Arial Black" w:eastAsia="Times New Roman" w:hAnsi="Arial Black" w:cs="Times New Roman"/>
          <w:sz w:val="20"/>
          <w:szCs w:val="20"/>
        </w:rPr>
      </w:pPr>
      <w:r w:rsidRPr="006B004D">
        <w:rPr>
          <w:rFonts w:ascii="Arial Black" w:eastAsia="Times New Roman" w:hAnsi="Arial Black" w:cs="Times New Roman"/>
          <w:sz w:val="20"/>
          <w:szCs w:val="20"/>
        </w:rPr>
        <w:tab/>
      </w:r>
      <w:r w:rsidRPr="006B004D">
        <w:rPr>
          <w:rFonts w:ascii="Arial Black" w:eastAsia="Times New Roman" w:hAnsi="Arial Black" w:cs="Times New Roman"/>
          <w:sz w:val="20"/>
          <w:szCs w:val="20"/>
        </w:rPr>
        <w:tab/>
      </w:r>
      <w:r w:rsidRPr="006B004D">
        <w:rPr>
          <w:rFonts w:ascii="Arial Black" w:eastAsia="Times New Roman" w:hAnsi="Arial Black" w:cs="Times New Roman"/>
          <w:sz w:val="20"/>
          <w:szCs w:val="20"/>
        </w:rPr>
        <w:tab/>
      </w:r>
      <w:r w:rsidRPr="006B004D">
        <w:rPr>
          <w:rFonts w:ascii="Arial Black" w:eastAsia="Times New Roman" w:hAnsi="Arial Black" w:cs="Times New Roman"/>
          <w:sz w:val="20"/>
          <w:szCs w:val="20"/>
        </w:rPr>
        <w:tab/>
      </w:r>
      <w:r w:rsidRPr="006B004D">
        <w:rPr>
          <w:rFonts w:ascii="Arial Black" w:eastAsia="Times New Roman" w:hAnsi="Arial Black" w:cs="Times New Roman"/>
          <w:sz w:val="20"/>
          <w:szCs w:val="20"/>
        </w:rPr>
        <w:tab/>
      </w:r>
      <w:r w:rsidRPr="006B004D">
        <w:rPr>
          <w:rFonts w:ascii="Arial Black" w:eastAsia="Times New Roman" w:hAnsi="Arial Black" w:cs="Times New Roman"/>
          <w:sz w:val="20"/>
          <w:szCs w:val="20"/>
        </w:rPr>
        <w:tab/>
      </w:r>
      <w:r w:rsidRPr="006B004D">
        <w:rPr>
          <w:rFonts w:ascii="Arial Black" w:eastAsia="Times New Roman" w:hAnsi="Arial Black" w:cs="Times New Roman"/>
          <w:sz w:val="20"/>
          <w:szCs w:val="20"/>
        </w:rPr>
        <w:tab/>
      </w:r>
      <w:r w:rsidRPr="006B004D">
        <w:rPr>
          <w:rFonts w:ascii="Arial Black" w:eastAsia="Times New Roman" w:hAnsi="Arial Black" w:cs="Times New Roman"/>
          <w:sz w:val="20"/>
          <w:szCs w:val="20"/>
        </w:rPr>
        <w:tab/>
      </w:r>
      <w:r w:rsidRPr="006B004D">
        <w:rPr>
          <w:rFonts w:ascii="Arial Black" w:eastAsia="Times New Roman" w:hAnsi="Arial Black" w:cs="Times New Roman"/>
          <w:sz w:val="20"/>
          <w:szCs w:val="20"/>
        </w:rPr>
        <w:tab/>
      </w:r>
      <w:r w:rsidRPr="006B004D">
        <w:rPr>
          <w:rFonts w:ascii="Arial Black" w:eastAsia="Times New Roman" w:hAnsi="Arial Black" w:cs="Times New Roman"/>
          <w:sz w:val="20"/>
          <w:szCs w:val="20"/>
        </w:rPr>
        <w:tab/>
      </w:r>
    </w:p>
    <w:p w:rsidR="005079A1" w:rsidRPr="006B004D" w:rsidRDefault="003A0C83" w:rsidP="005079A1">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Black" w:eastAsia="Times New Roman" w:hAnsi="Arial Black" w:cs="Times New Roman"/>
          <w:sz w:val="20"/>
          <w:szCs w:val="20"/>
        </w:rPr>
      </w:pPr>
      <w:r w:rsidRPr="006B004D">
        <w:rPr>
          <w:rFonts w:ascii="Arial Black" w:eastAsia="Times New Roman" w:hAnsi="Arial Black" w:cs="Times New Roman"/>
          <w:b/>
          <w:bCs/>
          <w:sz w:val="20"/>
          <w:szCs w:val="20"/>
        </w:rPr>
        <w:t xml:space="preserve">Location:    </w:t>
      </w:r>
      <w:r w:rsidRPr="006B004D">
        <w:rPr>
          <w:rFonts w:ascii="Arial Black" w:eastAsia="Times New Roman" w:hAnsi="Arial Black" w:cs="Times New Roman"/>
          <w:b/>
          <w:bCs/>
          <w:sz w:val="20"/>
          <w:szCs w:val="20"/>
        </w:rPr>
        <w:tab/>
      </w:r>
      <w:r w:rsidR="005079A1" w:rsidRPr="006B004D">
        <w:rPr>
          <w:rFonts w:ascii="Arial Black" w:eastAsia="Times New Roman" w:hAnsi="Arial Black" w:cs="Times New Roman"/>
          <w:b/>
          <w:bCs/>
          <w:sz w:val="20"/>
          <w:szCs w:val="20"/>
        </w:rPr>
        <w:t>American Society of Civil Engineers (ASCE)</w:t>
      </w:r>
    </w:p>
    <w:p w:rsidR="005079A1" w:rsidRPr="006B004D" w:rsidRDefault="005079A1" w:rsidP="005079A1">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Black" w:eastAsia="Times New Roman" w:hAnsi="Arial Black" w:cs="Times New Roman"/>
          <w:sz w:val="20"/>
          <w:szCs w:val="20"/>
        </w:rPr>
      </w:pPr>
      <w:r w:rsidRPr="006B004D">
        <w:rPr>
          <w:rFonts w:ascii="Arial Black" w:eastAsia="Times New Roman" w:hAnsi="Arial Black" w:cs="Times New Roman"/>
          <w:b/>
          <w:bCs/>
          <w:sz w:val="20"/>
          <w:szCs w:val="20"/>
        </w:rPr>
        <w:tab/>
      </w:r>
      <w:r w:rsidRPr="006B004D">
        <w:rPr>
          <w:rFonts w:ascii="Arial Black" w:eastAsia="Times New Roman" w:hAnsi="Arial Black" w:cs="Times New Roman"/>
          <w:b/>
          <w:bCs/>
          <w:sz w:val="20"/>
          <w:szCs w:val="20"/>
        </w:rPr>
        <w:tab/>
        <w:t>1801 Alexander Bell Dr</w:t>
      </w:r>
    </w:p>
    <w:p w:rsidR="005079A1" w:rsidRPr="006B004D" w:rsidRDefault="005079A1" w:rsidP="005079A1">
      <w:pPr>
        <w:spacing w:after="0" w:line="240" w:lineRule="auto"/>
        <w:rPr>
          <w:rFonts w:ascii="Arial Black" w:eastAsia="Times New Roman" w:hAnsi="Arial Black" w:cs="Times New Roman"/>
          <w:sz w:val="20"/>
          <w:szCs w:val="20"/>
        </w:rPr>
      </w:pPr>
      <w:r w:rsidRPr="006B004D">
        <w:rPr>
          <w:rFonts w:ascii="Arial Black" w:eastAsia="Times New Roman" w:hAnsi="Arial Black" w:cs="Times New Roman"/>
          <w:b/>
          <w:bCs/>
          <w:sz w:val="20"/>
          <w:szCs w:val="20"/>
        </w:rPr>
        <w:tab/>
        <w:t xml:space="preserve">        </w:t>
      </w:r>
      <w:r w:rsidRPr="006B004D">
        <w:rPr>
          <w:rFonts w:ascii="Arial Black" w:eastAsia="Times New Roman" w:hAnsi="Arial Black" w:cs="Times New Roman"/>
          <w:b/>
          <w:bCs/>
          <w:sz w:val="20"/>
          <w:szCs w:val="20"/>
        </w:rPr>
        <w:tab/>
        <w:t xml:space="preserve">   Reston, VA 21091</w:t>
      </w:r>
    </w:p>
    <w:p w:rsidR="005079A1" w:rsidRPr="006B004D" w:rsidRDefault="005079A1" w:rsidP="005079A1">
      <w:pPr>
        <w:spacing w:after="0" w:line="240" w:lineRule="auto"/>
        <w:rPr>
          <w:rFonts w:ascii="Arial Black" w:eastAsia="Times New Roman" w:hAnsi="Arial Black" w:cs="Times New Roman"/>
          <w:sz w:val="20"/>
          <w:szCs w:val="20"/>
        </w:rPr>
      </w:pPr>
      <w:r w:rsidRPr="006B004D">
        <w:rPr>
          <w:rFonts w:ascii="Arial Black" w:eastAsia="Times New Roman" w:hAnsi="Arial Black" w:cs="Times New Roman"/>
          <w:b/>
          <w:bCs/>
          <w:sz w:val="20"/>
          <w:szCs w:val="20"/>
        </w:rPr>
        <w:tab/>
      </w:r>
      <w:r w:rsidRPr="006B004D">
        <w:rPr>
          <w:rFonts w:ascii="Arial Black" w:eastAsia="Times New Roman" w:hAnsi="Arial Black" w:cs="Times New Roman"/>
          <w:b/>
          <w:bCs/>
          <w:sz w:val="20"/>
          <w:szCs w:val="20"/>
        </w:rPr>
        <w:tab/>
        <w:t xml:space="preserve">   (800) 548-2723</w:t>
      </w:r>
    </w:p>
    <w:p w:rsidR="005079A1" w:rsidRDefault="005079A1" w:rsidP="005079A1">
      <w:pPr>
        <w:spacing w:after="0" w:line="240" w:lineRule="auto"/>
        <w:rPr>
          <w:rFonts w:ascii="Arial Black" w:eastAsia="Times New Roman" w:hAnsi="Arial Black" w:cs="Times New Roman"/>
          <w:b/>
          <w:bCs/>
          <w:sz w:val="20"/>
          <w:szCs w:val="20"/>
        </w:rPr>
      </w:pPr>
      <w:r w:rsidRPr="006B004D">
        <w:rPr>
          <w:rFonts w:ascii="Arial Black" w:eastAsia="Times New Roman" w:hAnsi="Arial Black" w:cs="Times New Roman"/>
          <w:b/>
          <w:bCs/>
          <w:sz w:val="20"/>
          <w:szCs w:val="20"/>
        </w:rPr>
        <w:tab/>
      </w:r>
      <w:r w:rsidRPr="006B004D">
        <w:rPr>
          <w:rFonts w:ascii="Arial Black" w:eastAsia="Times New Roman" w:hAnsi="Arial Black" w:cs="Times New Roman"/>
          <w:b/>
          <w:bCs/>
          <w:sz w:val="20"/>
          <w:szCs w:val="20"/>
        </w:rPr>
        <w:tab/>
        <w:t xml:space="preserve">   </w:t>
      </w:r>
      <w:hyperlink r:id="rId8" w:history="1">
        <w:r w:rsidR="001A6996" w:rsidRPr="00A55817">
          <w:rPr>
            <w:rStyle w:val="Hyperlink"/>
            <w:rFonts w:ascii="Arial Black" w:eastAsia="Times New Roman" w:hAnsi="Arial Black" w:cs="Times New Roman"/>
            <w:b/>
            <w:bCs/>
            <w:sz w:val="20"/>
            <w:szCs w:val="20"/>
          </w:rPr>
          <w:t>http://www.asce.org</w:t>
        </w:r>
      </w:hyperlink>
    </w:p>
    <w:p w:rsidR="001A6996" w:rsidRDefault="001A6996" w:rsidP="001A6996">
      <w:pPr>
        <w:spacing w:after="0" w:line="240" w:lineRule="auto"/>
        <w:ind w:right="-360"/>
        <w:rPr>
          <w:rFonts w:ascii="Arial Black" w:eastAsia="Times New Roman" w:hAnsi="Arial Black" w:cs="Times New Roman"/>
          <w:sz w:val="20"/>
          <w:szCs w:val="20"/>
        </w:rPr>
      </w:pPr>
    </w:p>
    <w:p w:rsidR="00041681" w:rsidRPr="006B004D" w:rsidRDefault="00041681" w:rsidP="001A6996">
      <w:pPr>
        <w:spacing w:after="0" w:line="240" w:lineRule="auto"/>
        <w:ind w:right="-360"/>
        <w:rPr>
          <w:rFonts w:ascii="Arial Black" w:eastAsia="Times New Roman" w:hAnsi="Arial Black" w:cs="Times New Roman"/>
          <w:sz w:val="20"/>
          <w:szCs w:val="20"/>
        </w:rPr>
      </w:pPr>
    </w:p>
    <w:p w:rsidR="008B764D" w:rsidRPr="00041681" w:rsidRDefault="003A0C83" w:rsidP="008B764D">
      <w:pPr>
        <w:tabs>
          <w:tab w:val="right" w:pos="720"/>
          <w:tab w:val="right" w:pos="1350"/>
          <w:tab w:val="left" w:pos="1620"/>
          <w:tab w:val="left" w:pos="1800"/>
          <w:tab w:val="left" w:pos="1890"/>
          <w:tab w:val="left" w:pos="2160"/>
          <w:tab w:val="left" w:pos="2430"/>
          <w:tab w:val="left" w:pos="2520"/>
          <w:tab w:val="left" w:pos="2700"/>
          <w:tab w:val="left" w:pos="2970"/>
        </w:tabs>
        <w:spacing w:after="0" w:line="240" w:lineRule="auto"/>
        <w:rPr>
          <w:rFonts w:ascii="Arial Black" w:eastAsia="Times New Roman" w:hAnsi="Arial Black" w:cs="Times New Roman"/>
          <w:b/>
          <w:sz w:val="20"/>
          <w:szCs w:val="20"/>
        </w:rPr>
      </w:pPr>
      <w:r w:rsidRPr="006B004D">
        <w:rPr>
          <w:rFonts w:ascii="Arial Black" w:eastAsia="Times New Roman" w:hAnsi="Arial Black" w:cs="Times New Roman"/>
          <w:b/>
          <w:bCs/>
          <w:sz w:val="20"/>
          <w:szCs w:val="20"/>
        </w:rPr>
        <w:tab/>
      </w:r>
      <w:r w:rsidR="008B764D" w:rsidRPr="00041681">
        <w:rPr>
          <w:rFonts w:ascii="Arial Black" w:eastAsia="Times New Roman" w:hAnsi="Arial Black" w:cs="Times New Roman"/>
          <w:b/>
          <w:bCs/>
          <w:sz w:val="20"/>
          <w:szCs w:val="20"/>
        </w:rPr>
        <w:t>9:00am – 10:00am</w:t>
      </w:r>
      <w:r w:rsidR="008B764D" w:rsidRPr="00041681">
        <w:rPr>
          <w:rFonts w:ascii="Arial Black" w:eastAsia="Times New Roman" w:hAnsi="Arial Black" w:cs="Times New Roman"/>
          <w:b/>
          <w:bCs/>
          <w:sz w:val="20"/>
          <w:szCs w:val="20"/>
        </w:rPr>
        <w:tab/>
      </w:r>
      <w:r w:rsidR="001A6996" w:rsidRPr="00041681">
        <w:rPr>
          <w:rFonts w:ascii="Arial Black" w:eastAsia="Times New Roman" w:hAnsi="Arial Black" w:cs="Times New Roman"/>
          <w:b/>
          <w:bCs/>
          <w:sz w:val="20"/>
          <w:szCs w:val="20"/>
        </w:rPr>
        <w:t xml:space="preserve">    </w:t>
      </w:r>
      <w:r w:rsidR="00CC0A58">
        <w:rPr>
          <w:rFonts w:ascii="Arial Black" w:eastAsia="Times New Roman" w:hAnsi="Arial Black" w:cs="Times New Roman"/>
          <w:b/>
          <w:bCs/>
          <w:sz w:val="20"/>
          <w:szCs w:val="20"/>
        </w:rPr>
        <w:t xml:space="preserve"> </w:t>
      </w:r>
      <w:r w:rsidR="008B764D" w:rsidRPr="00041681">
        <w:rPr>
          <w:rFonts w:ascii="Arial Black" w:eastAsia="Times New Roman" w:hAnsi="Arial Black" w:cs="Times New Roman"/>
          <w:b/>
          <w:bCs/>
          <w:sz w:val="20"/>
          <w:szCs w:val="20"/>
        </w:rPr>
        <w:t>Registration</w:t>
      </w:r>
    </w:p>
    <w:p w:rsidR="008B764D" w:rsidRPr="00041681" w:rsidRDefault="008B764D" w:rsidP="008B764D">
      <w:pPr>
        <w:tabs>
          <w:tab w:val="right" w:pos="720"/>
          <w:tab w:val="right" w:pos="1350"/>
          <w:tab w:val="left" w:pos="1620"/>
          <w:tab w:val="left" w:pos="1800"/>
          <w:tab w:val="left" w:pos="1890"/>
          <w:tab w:val="left" w:pos="2160"/>
          <w:tab w:val="left" w:pos="2430"/>
          <w:tab w:val="left" w:pos="2520"/>
          <w:tab w:val="left" w:pos="2700"/>
          <w:tab w:val="left" w:pos="2970"/>
        </w:tabs>
        <w:spacing w:after="0" w:line="240" w:lineRule="auto"/>
        <w:rPr>
          <w:rFonts w:ascii="Arial Black" w:eastAsia="Times New Roman" w:hAnsi="Arial Black" w:cs="Times New Roman"/>
          <w:sz w:val="20"/>
          <w:szCs w:val="20"/>
        </w:rPr>
      </w:pPr>
      <w:r w:rsidRPr="00041681">
        <w:rPr>
          <w:rFonts w:ascii="Arial Black" w:eastAsia="Times New Roman" w:hAnsi="Arial Black" w:cs="Times New Roman"/>
          <w:b/>
          <w:bCs/>
          <w:sz w:val="20"/>
          <w:szCs w:val="20"/>
        </w:rPr>
        <w:t> </w:t>
      </w:r>
    </w:p>
    <w:p w:rsidR="008B764D" w:rsidRPr="00041681" w:rsidRDefault="008B764D" w:rsidP="008B764D">
      <w:pPr>
        <w:tabs>
          <w:tab w:val="right" w:pos="720"/>
          <w:tab w:val="right" w:pos="1350"/>
          <w:tab w:val="left" w:pos="1620"/>
          <w:tab w:val="left" w:pos="1800"/>
          <w:tab w:val="left" w:pos="1890"/>
          <w:tab w:val="left" w:pos="2160"/>
          <w:tab w:val="left" w:pos="2430"/>
          <w:tab w:val="left" w:pos="2520"/>
          <w:tab w:val="left" w:pos="2700"/>
          <w:tab w:val="left" w:pos="2970"/>
        </w:tabs>
        <w:spacing w:after="0" w:line="240" w:lineRule="auto"/>
        <w:rPr>
          <w:rFonts w:ascii="Arial Black" w:eastAsia="Times New Roman" w:hAnsi="Arial Black" w:cs="Times New Roman"/>
          <w:sz w:val="20"/>
          <w:szCs w:val="20"/>
        </w:rPr>
      </w:pPr>
      <w:r w:rsidRPr="00041681">
        <w:rPr>
          <w:rFonts w:ascii="Arial Black" w:eastAsia="Times New Roman" w:hAnsi="Arial Black" w:cs="Times New Roman"/>
          <w:sz w:val="20"/>
          <w:szCs w:val="20"/>
        </w:rPr>
        <w:tab/>
      </w:r>
      <w:r w:rsidRPr="00041681">
        <w:rPr>
          <w:rFonts w:ascii="Arial Black" w:eastAsia="Times New Roman" w:hAnsi="Arial Black" w:cs="Times New Roman"/>
          <w:b/>
          <w:bCs/>
          <w:sz w:val="20"/>
          <w:szCs w:val="20"/>
        </w:rPr>
        <w:t>10:00am – 10:15am</w:t>
      </w:r>
      <w:r w:rsidRPr="00041681">
        <w:rPr>
          <w:rFonts w:ascii="Arial Black" w:eastAsia="Times New Roman" w:hAnsi="Arial Black" w:cs="Times New Roman"/>
          <w:b/>
          <w:bCs/>
          <w:sz w:val="20"/>
          <w:szCs w:val="20"/>
        </w:rPr>
        <w:tab/>
      </w:r>
      <w:r w:rsidR="001A6996" w:rsidRPr="00041681">
        <w:rPr>
          <w:rFonts w:ascii="Arial Black" w:eastAsia="Times New Roman" w:hAnsi="Arial Black" w:cs="Times New Roman"/>
          <w:b/>
          <w:bCs/>
          <w:sz w:val="20"/>
          <w:szCs w:val="20"/>
        </w:rPr>
        <w:t xml:space="preserve">    </w:t>
      </w:r>
      <w:r w:rsidR="003F1213">
        <w:rPr>
          <w:rFonts w:ascii="Arial Black" w:eastAsia="Times New Roman" w:hAnsi="Arial Black" w:cs="Times New Roman"/>
          <w:b/>
          <w:bCs/>
          <w:sz w:val="20"/>
          <w:szCs w:val="20"/>
        </w:rPr>
        <w:t xml:space="preserve"> </w:t>
      </w:r>
      <w:r w:rsidRPr="00041681">
        <w:rPr>
          <w:rFonts w:ascii="Arial Black" w:eastAsia="Times New Roman" w:hAnsi="Arial Black" w:cs="Times New Roman"/>
          <w:b/>
          <w:bCs/>
          <w:sz w:val="20"/>
          <w:szCs w:val="20"/>
        </w:rPr>
        <w:t>Opening Remarks/Vendor</w:t>
      </w:r>
      <w:r w:rsidR="001A6996" w:rsidRPr="00041681">
        <w:rPr>
          <w:rFonts w:ascii="Arial Black" w:eastAsia="Times New Roman" w:hAnsi="Arial Black" w:cs="Times New Roman"/>
          <w:b/>
          <w:bCs/>
          <w:sz w:val="20"/>
          <w:szCs w:val="20"/>
        </w:rPr>
        <w:t xml:space="preserve"> introductions</w:t>
      </w:r>
    </w:p>
    <w:p w:rsidR="008B764D" w:rsidRPr="00041681" w:rsidRDefault="008B764D" w:rsidP="008B764D">
      <w:pPr>
        <w:tabs>
          <w:tab w:val="right" w:pos="720"/>
          <w:tab w:val="right" w:pos="1350"/>
          <w:tab w:val="left" w:pos="1620"/>
          <w:tab w:val="left" w:pos="1800"/>
          <w:tab w:val="left" w:pos="1890"/>
          <w:tab w:val="left" w:pos="2160"/>
          <w:tab w:val="left" w:pos="2430"/>
          <w:tab w:val="left" w:pos="2520"/>
          <w:tab w:val="left" w:pos="2700"/>
          <w:tab w:val="left" w:pos="2970"/>
        </w:tabs>
        <w:spacing w:after="0" w:line="240" w:lineRule="auto"/>
        <w:rPr>
          <w:rFonts w:ascii="Arial Black" w:eastAsia="Times New Roman" w:hAnsi="Arial Black" w:cs="Times New Roman"/>
          <w:b/>
          <w:bCs/>
          <w:sz w:val="20"/>
          <w:szCs w:val="20"/>
        </w:rPr>
      </w:pPr>
      <w:r w:rsidRPr="00041681">
        <w:rPr>
          <w:rFonts w:ascii="Arial Black" w:eastAsia="Times New Roman" w:hAnsi="Arial Black" w:cs="Times New Roman"/>
          <w:b/>
          <w:bCs/>
          <w:sz w:val="20"/>
          <w:szCs w:val="20"/>
        </w:rPr>
        <w:tab/>
      </w:r>
      <w:r w:rsidRPr="00041681">
        <w:rPr>
          <w:rFonts w:ascii="Arial Black" w:eastAsia="Times New Roman" w:hAnsi="Arial Black" w:cs="Times New Roman"/>
          <w:b/>
          <w:bCs/>
          <w:sz w:val="20"/>
          <w:szCs w:val="20"/>
        </w:rPr>
        <w:tab/>
      </w:r>
      <w:r w:rsidRPr="00041681">
        <w:rPr>
          <w:rFonts w:ascii="Arial Black" w:eastAsia="Times New Roman" w:hAnsi="Arial Black" w:cs="Times New Roman"/>
          <w:b/>
          <w:bCs/>
          <w:sz w:val="20"/>
          <w:szCs w:val="20"/>
        </w:rPr>
        <w:tab/>
      </w:r>
      <w:r w:rsidRPr="00041681">
        <w:rPr>
          <w:rFonts w:ascii="Arial Black" w:eastAsia="Times New Roman" w:hAnsi="Arial Black" w:cs="Times New Roman"/>
          <w:b/>
          <w:bCs/>
          <w:sz w:val="20"/>
          <w:szCs w:val="20"/>
        </w:rPr>
        <w:tab/>
      </w:r>
      <w:r w:rsidRPr="00041681">
        <w:rPr>
          <w:rFonts w:ascii="Arial Black" w:eastAsia="Times New Roman" w:hAnsi="Arial Black" w:cs="Times New Roman"/>
          <w:b/>
          <w:bCs/>
          <w:sz w:val="20"/>
          <w:szCs w:val="20"/>
        </w:rPr>
        <w:tab/>
      </w:r>
      <w:r w:rsidRPr="00041681">
        <w:rPr>
          <w:rFonts w:ascii="Arial Black" w:eastAsia="Times New Roman" w:hAnsi="Arial Black" w:cs="Times New Roman"/>
          <w:b/>
          <w:bCs/>
          <w:sz w:val="20"/>
          <w:szCs w:val="20"/>
        </w:rPr>
        <w:tab/>
      </w:r>
      <w:r w:rsidRPr="00041681">
        <w:rPr>
          <w:rFonts w:ascii="Arial Black" w:eastAsia="Times New Roman" w:hAnsi="Arial Black" w:cs="Times New Roman"/>
          <w:b/>
          <w:bCs/>
          <w:sz w:val="20"/>
          <w:szCs w:val="20"/>
        </w:rPr>
        <w:tab/>
      </w:r>
    </w:p>
    <w:p w:rsidR="00756C4F" w:rsidRDefault="007B6CE4" w:rsidP="00756C4F">
      <w:pPr>
        <w:rPr>
          <w:rFonts w:ascii="Arial Black" w:eastAsia="Times New Roman" w:hAnsi="Arial Black" w:cs="Times New Roman"/>
          <w:b/>
          <w:bCs/>
          <w:sz w:val="20"/>
          <w:szCs w:val="20"/>
        </w:rPr>
      </w:pPr>
      <w:r>
        <w:rPr>
          <w:rFonts w:ascii="Arial Black" w:eastAsia="Times New Roman" w:hAnsi="Arial Black" w:cs="Times New Roman"/>
          <w:b/>
          <w:bCs/>
          <w:sz w:val="20"/>
          <w:szCs w:val="20"/>
        </w:rPr>
        <w:t>10:15am – 11:00</w:t>
      </w:r>
      <w:r w:rsidR="001A6996" w:rsidRPr="00041681">
        <w:rPr>
          <w:rFonts w:ascii="Arial Black" w:eastAsia="Times New Roman" w:hAnsi="Arial Black" w:cs="Times New Roman"/>
          <w:b/>
          <w:bCs/>
          <w:sz w:val="20"/>
          <w:szCs w:val="20"/>
        </w:rPr>
        <w:t>am</w:t>
      </w:r>
      <w:r w:rsidR="001A6996" w:rsidRPr="00041681">
        <w:rPr>
          <w:rFonts w:ascii="Arial Black" w:eastAsia="Times New Roman" w:hAnsi="Arial Black" w:cs="Times New Roman"/>
          <w:b/>
          <w:bCs/>
          <w:sz w:val="20"/>
          <w:szCs w:val="20"/>
        </w:rPr>
        <w:tab/>
      </w:r>
      <w:r w:rsidR="001A6996" w:rsidRPr="00041681">
        <w:rPr>
          <w:rFonts w:ascii="Arial Black" w:eastAsia="Times New Roman" w:hAnsi="Arial Black" w:cs="Times New Roman"/>
          <w:b/>
          <w:bCs/>
          <w:sz w:val="20"/>
          <w:szCs w:val="20"/>
        </w:rPr>
        <w:tab/>
      </w:r>
      <w:r w:rsidR="003F1213">
        <w:rPr>
          <w:rFonts w:ascii="Arial Black" w:eastAsia="Times New Roman" w:hAnsi="Arial Black" w:cs="Times New Roman"/>
          <w:b/>
          <w:bCs/>
          <w:sz w:val="20"/>
          <w:szCs w:val="20"/>
        </w:rPr>
        <w:t xml:space="preserve"> </w:t>
      </w:r>
    </w:p>
    <w:p w:rsidR="00CC0A58" w:rsidRDefault="007B6CE4" w:rsidP="00756C4F">
      <w:pPr>
        <w:rPr>
          <w:rFonts w:ascii="Arial Black" w:eastAsia="Times New Roman" w:hAnsi="Arial Black" w:cs="Times New Roman"/>
          <w:b/>
          <w:bCs/>
          <w:sz w:val="20"/>
          <w:szCs w:val="20"/>
        </w:rPr>
      </w:pPr>
      <w:r>
        <w:rPr>
          <w:rFonts w:ascii="Arial Black" w:eastAsia="Times New Roman" w:hAnsi="Arial Black" w:cs="Times New Roman"/>
          <w:b/>
          <w:bCs/>
          <w:i/>
          <w:sz w:val="20"/>
          <w:szCs w:val="20"/>
          <w:u w:val="single"/>
        </w:rPr>
        <w:t>General Session 1</w:t>
      </w:r>
      <w:r w:rsidR="00756C4F" w:rsidRPr="00756C4F">
        <w:rPr>
          <w:rFonts w:ascii="Arial Black" w:eastAsia="Times New Roman" w:hAnsi="Arial Black" w:cs="Times New Roman"/>
          <w:b/>
          <w:bCs/>
          <w:i/>
          <w:sz w:val="20"/>
          <w:szCs w:val="20"/>
        </w:rPr>
        <w:t>:</w:t>
      </w:r>
      <w:r w:rsidR="00756C4F">
        <w:rPr>
          <w:rFonts w:ascii="Arial Black" w:eastAsia="Times New Roman" w:hAnsi="Arial Black" w:cs="Times New Roman"/>
          <w:b/>
          <w:bCs/>
          <w:sz w:val="20"/>
          <w:szCs w:val="20"/>
        </w:rPr>
        <w:t xml:space="preserve"> </w:t>
      </w:r>
      <w:r w:rsidR="0071798A">
        <w:rPr>
          <w:rFonts w:ascii="Arial Black" w:eastAsia="Times New Roman" w:hAnsi="Arial Black" w:cs="Times New Roman"/>
          <w:b/>
          <w:bCs/>
          <w:sz w:val="20"/>
          <w:szCs w:val="20"/>
        </w:rPr>
        <w:t xml:space="preserve"> </w:t>
      </w:r>
    </w:p>
    <w:p w:rsidR="007B2D01" w:rsidRDefault="007B2D01" w:rsidP="007B2D01">
      <w:pPr>
        <w:rPr>
          <w:rFonts w:ascii="Arial" w:hAnsi="Arial" w:cs="Arial"/>
        </w:rPr>
      </w:pPr>
      <w:r w:rsidRPr="007B2D01">
        <w:rPr>
          <w:rFonts w:ascii="Arial" w:hAnsi="Arial" w:cs="Arial"/>
          <w:b/>
          <w:bCs/>
          <w:i/>
          <w:color w:val="000000"/>
        </w:rPr>
        <w:t>Infor Concierge - Your one place for all things Infor</w:t>
      </w:r>
      <w:r w:rsidR="00A5574C">
        <w:rPr>
          <w:rFonts w:ascii="Arial" w:hAnsi="Arial" w:cs="Arial"/>
          <w:b/>
          <w:bCs/>
          <w:i/>
          <w:color w:val="000000"/>
        </w:rPr>
        <w:t xml:space="preserve"> -</w:t>
      </w:r>
      <w:r w:rsidR="000A1BA7">
        <w:rPr>
          <w:rFonts w:ascii="Arial" w:hAnsi="Arial" w:cs="Arial"/>
          <w:b/>
          <w:bCs/>
          <w:i/>
          <w:color w:val="000000"/>
        </w:rPr>
        <w:t xml:space="preserve"> Toni Kennedy, </w:t>
      </w:r>
      <w:r w:rsidR="000A1BA7" w:rsidRPr="00FA1383">
        <w:rPr>
          <w:rFonts w:ascii="Arial" w:hAnsi="Arial" w:cs="Arial"/>
          <w:bCs/>
          <w:i/>
          <w:color w:val="000000"/>
          <w:u w:val="single"/>
        </w:rPr>
        <w:t>Director Client Experience</w:t>
      </w:r>
      <w:r w:rsidR="00FA1383" w:rsidRPr="00FA1383">
        <w:rPr>
          <w:rFonts w:ascii="Arial" w:hAnsi="Arial" w:cs="Arial"/>
          <w:bCs/>
          <w:i/>
          <w:color w:val="000000"/>
        </w:rPr>
        <w:t>,</w:t>
      </w:r>
      <w:r w:rsidR="00FA1383">
        <w:rPr>
          <w:rFonts w:ascii="Arial" w:hAnsi="Arial" w:cs="Arial"/>
          <w:bCs/>
          <w:i/>
          <w:color w:val="000000"/>
        </w:rPr>
        <w:t xml:space="preserve"> </w:t>
      </w:r>
      <w:r w:rsidR="00FA1383">
        <w:rPr>
          <w:rFonts w:ascii="Arial" w:hAnsi="Arial" w:cs="Arial"/>
          <w:b/>
          <w:bCs/>
          <w:i/>
          <w:color w:val="000000"/>
        </w:rPr>
        <w:t>Infor</w:t>
      </w:r>
      <w:r w:rsidR="00F30C23">
        <w:rPr>
          <w:rFonts w:ascii="Arial" w:hAnsi="Arial" w:cs="Arial"/>
          <w:b/>
          <w:bCs/>
          <w:i/>
          <w:color w:val="000000"/>
        </w:rPr>
        <w:t xml:space="preserve">. </w:t>
      </w:r>
      <w:r w:rsidR="00F30C23" w:rsidRPr="00F30C23">
        <w:rPr>
          <w:rFonts w:ascii="Arial" w:hAnsi="Arial" w:cs="Arial"/>
          <w:bCs/>
          <w:i/>
          <w:color w:val="000000"/>
        </w:rPr>
        <w:t xml:space="preserve">Remote </w:t>
      </w:r>
      <w:r w:rsidR="00A5574C">
        <w:rPr>
          <w:rFonts w:ascii="Arial" w:hAnsi="Arial" w:cs="Arial"/>
          <w:bCs/>
          <w:i/>
          <w:color w:val="000000"/>
        </w:rPr>
        <w:t>s</w:t>
      </w:r>
      <w:r w:rsidR="00F30C23" w:rsidRPr="00F30C23">
        <w:rPr>
          <w:rFonts w:ascii="Arial" w:hAnsi="Arial" w:cs="Arial"/>
          <w:bCs/>
          <w:i/>
          <w:color w:val="000000"/>
        </w:rPr>
        <w:t>ession</w:t>
      </w:r>
      <w:r w:rsidR="00F30C23">
        <w:rPr>
          <w:rFonts w:ascii="Arial" w:hAnsi="Arial" w:cs="Arial"/>
          <w:b/>
          <w:bCs/>
          <w:i/>
          <w:color w:val="000000"/>
        </w:rPr>
        <w:t>.</w:t>
      </w:r>
      <w:r w:rsidR="00FA1383">
        <w:rPr>
          <w:rFonts w:ascii="Arial" w:hAnsi="Arial" w:cs="Arial"/>
          <w:b/>
          <w:bCs/>
          <w:i/>
          <w:color w:val="000000"/>
        </w:rPr>
        <w:t xml:space="preserve"> </w:t>
      </w:r>
      <w:r>
        <w:rPr>
          <w:rFonts w:ascii="Arial" w:hAnsi="Arial" w:cs="Arial"/>
        </w:rPr>
        <w:t>Join this</w:t>
      </w:r>
      <w:r w:rsidR="00F30C23">
        <w:rPr>
          <w:rFonts w:ascii="Arial" w:hAnsi="Arial" w:cs="Arial"/>
        </w:rPr>
        <w:t xml:space="preserve"> </w:t>
      </w:r>
      <w:r>
        <w:rPr>
          <w:rFonts w:ascii="Arial" w:hAnsi="Arial" w:cs="Arial"/>
        </w:rPr>
        <w:t>session to learn about an exciting new tool that will become your one place to go for everything Infor. The all-new Infor Concierge Portal is individually tailored for each customer, proactively delivering everything you need to know about your Infor services and solutions. You'll have access to updates on support incidents, quick view and voting on product enhancements, dates for recommended classes, information on product-specific education classes and webinars, details on upgrades needed for the products you own, and much more. Designed in conjunction with the Infor Customer Experience Board, the Infor Concierge Portal will make it easier for you to find answers and help maximize the value of your Infor investment.</w:t>
      </w:r>
    </w:p>
    <w:p w:rsidR="007E4C1E" w:rsidRPr="007E4C1E" w:rsidRDefault="007B6CE4" w:rsidP="007E4C1E">
      <w:pPr>
        <w:rPr>
          <w:rFonts w:ascii="Arial Black" w:hAnsi="Arial Black" w:cs="Calibri"/>
          <w:sz w:val="20"/>
          <w:szCs w:val="20"/>
        </w:rPr>
      </w:pPr>
      <w:r>
        <w:rPr>
          <w:rFonts w:ascii="Arial Black" w:eastAsia="Times New Roman" w:hAnsi="Arial Black" w:cs="Times New Roman"/>
          <w:sz w:val="20"/>
          <w:szCs w:val="20"/>
        </w:rPr>
        <w:t>11:00am - 11:15</w:t>
      </w:r>
      <w:r w:rsidR="008B764D" w:rsidRPr="00041681">
        <w:rPr>
          <w:rFonts w:ascii="Arial Black" w:eastAsia="Times New Roman" w:hAnsi="Arial Black" w:cs="Times New Roman"/>
          <w:sz w:val="20"/>
          <w:szCs w:val="20"/>
        </w:rPr>
        <w:t xml:space="preserve">am      </w:t>
      </w:r>
      <w:r w:rsidR="003F1213">
        <w:rPr>
          <w:rFonts w:ascii="Arial Black" w:eastAsia="Times New Roman" w:hAnsi="Arial Black" w:cs="Times New Roman"/>
          <w:sz w:val="20"/>
          <w:szCs w:val="20"/>
        </w:rPr>
        <w:t xml:space="preserve"> </w:t>
      </w:r>
      <w:r w:rsidR="001A6996" w:rsidRPr="00041681">
        <w:rPr>
          <w:rFonts w:ascii="Arial Black" w:eastAsia="Times New Roman" w:hAnsi="Arial Black" w:cs="Times New Roman"/>
          <w:sz w:val="20"/>
          <w:szCs w:val="20"/>
        </w:rPr>
        <w:t xml:space="preserve">Break: </w:t>
      </w:r>
      <w:r w:rsidR="007E4C1E">
        <w:rPr>
          <w:rFonts w:ascii="Arial Black" w:eastAsia="Times New Roman" w:hAnsi="Arial Black" w:cs="Times New Roman"/>
          <w:b/>
          <w:sz w:val="20"/>
          <w:szCs w:val="20"/>
        </w:rPr>
        <w:t>Networking with Vendor</w:t>
      </w:r>
      <w:r>
        <w:rPr>
          <w:rFonts w:ascii="Arial Black" w:eastAsia="Times New Roman" w:hAnsi="Arial Black" w:cs="Times New Roman"/>
          <w:b/>
          <w:sz w:val="20"/>
          <w:szCs w:val="20"/>
        </w:rPr>
        <w:t>s</w:t>
      </w:r>
    </w:p>
    <w:p w:rsidR="00CC0A58" w:rsidRDefault="007B6CE4" w:rsidP="002A42E5">
      <w:pPr>
        <w:tabs>
          <w:tab w:val="right" w:pos="720"/>
          <w:tab w:val="right" w:pos="1350"/>
          <w:tab w:val="left" w:pos="1620"/>
          <w:tab w:val="left" w:pos="1800"/>
          <w:tab w:val="left" w:pos="1890"/>
          <w:tab w:val="left" w:pos="2160"/>
          <w:tab w:val="left" w:pos="2430"/>
          <w:tab w:val="left" w:pos="2520"/>
          <w:tab w:val="left" w:pos="2700"/>
          <w:tab w:val="left" w:pos="2970"/>
        </w:tabs>
        <w:spacing w:after="0" w:line="240" w:lineRule="auto"/>
        <w:rPr>
          <w:rFonts w:ascii="Arial Black" w:eastAsia="Times New Roman" w:hAnsi="Arial Black" w:cs="Times New Roman"/>
          <w:sz w:val="20"/>
          <w:szCs w:val="20"/>
        </w:rPr>
      </w:pPr>
      <w:r>
        <w:rPr>
          <w:rFonts w:ascii="Arial Black" w:eastAsia="Times New Roman" w:hAnsi="Arial Black" w:cs="Times New Roman"/>
          <w:sz w:val="20"/>
          <w:szCs w:val="20"/>
        </w:rPr>
        <w:t>11:15</w:t>
      </w:r>
      <w:r w:rsidR="001A6996" w:rsidRPr="00041681">
        <w:rPr>
          <w:rFonts w:ascii="Arial Black" w:eastAsia="Times New Roman" w:hAnsi="Arial Black" w:cs="Times New Roman"/>
          <w:sz w:val="20"/>
          <w:szCs w:val="20"/>
        </w:rPr>
        <w:t>am - 12:00pm</w:t>
      </w:r>
    </w:p>
    <w:p w:rsidR="001B7BCD" w:rsidRPr="007E4C1E" w:rsidRDefault="001A6996" w:rsidP="00EC5AD6">
      <w:pPr>
        <w:tabs>
          <w:tab w:val="right" w:pos="720"/>
          <w:tab w:val="right" w:pos="1350"/>
          <w:tab w:val="left" w:pos="1620"/>
          <w:tab w:val="left" w:pos="1800"/>
          <w:tab w:val="left" w:pos="1890"/>
          <w:tab w:val="left" w:pos="2160"/>
          <w:tab w:val="left" w:pos="2430"/>
          <w:tab w:val="left" w:pos="2520"/>
          <w:tab w:val="left" w:pos="2700"/>
          <w:tab w:val="left" w:pos="2970"/>
        </w:tabs>
        <w:spacing w:after="0" w:line="240" w:lineRule="auto"/>
        <w:rPr>
          <w:rFonts w:ascii="Arial Black" w:eastAsia="Times New Roman" w:hAnsi="Arial Black" w:cs="Times New Roman"/>
          <w:sz w:val="20"/>
          <w:szCs w:val="20"/>
        </w:rPr>
      </w:pPr>
      <w:r w:rsidRPr="00041681">
        <w:rPr>
          <w:rFonts w:ascii="Arial Black" w:eastAsia="Times New Roman" w:hAnsi="Arial Black" w:cs="Times New Roman"/>
          <w:sz w:val="20"/>
          <w:szCs w:val="20"/>
        </w:rPr>
        <w:t xml:space="preserve">      </w:t>
      </w:r>
    </w:p>
    <w:p w:rsidR="00CC0A58" w:rsidRDefault="001A6996" w:rsidP="00EC5AD6">
      <w:pPr>
        <w:tabs>
          <w:tab w:val="right" w:pos="720"/>
          <w:tab w:val="right" w:pos="1350"/>
          <w:tab w:val="left" w:pos="1620"/>
          <w:tab w:val="left" w:pos="1800"/>
          <w:tab w:val="left" w:pos="1890"/>
          <w:tab w:val="left" w:pos="2160"/>
          <w:tab w:val="left" w:pos="2430"/>
          <w:tab w:val="left" w:pos="2520"/>
          <w:tab w:val="left" w:pos="2700"/>
          <w:tab w:val="left" w:pos="2970"/>
        </w:tabs>
        <w:spacing w:after="0" w:line="240" w:lineRule="auto"/>
        <w:rPr>
          <w:rFonts w:ascii="Arial Black" w:eastAsia="Times New Roman" w:hAnsi="Arial Black" w:cs="Times New Roman"/>
          <w:b/>
          <w:bCs/>
          <w:i/>
          <w:sz w:val="20"/>
          <w:szCs w:val="20"/>
        </w:rPr>
      </w:pPr>
      <w:r w:rsidRPr="00C540EC">
        <w:rPr>
          <w:rFonts w:ascii="Arial Black" w:eastAsia="Times New Roman" w:hAnsi="Arial Black" w:cs="Times New Roman"/>
          <w:b/>
          <w:bCs/>
          <w:i/>
          <w:sz w:val="20"/>
          <w:szCs w:val="20"/>
          <w:u w:val="single"/>
        </w:rPr>
        <w:t>General Session</w:t>
      </w:r>
      <w:r w:rsidR="007B6CE4">
        <w:rPr>
          <w:rFonts w:ascii="Arial Black" w:eastAsia="Times New Roman" w:hAnsi="Arial Black" w:cs="Times New Roman"/>
          <w:b/>
          <w:bCs/>
          <w:i/>
          <w:sz w:val="20"/>
          <w:szCs w:val="20"/>
          <w:u w:val="single"/>
        </w:rPr>
        <w:t xml:space="preserve"> 2</w:t>
      </w:r>
      <w:r w:rsidRPr="00C540EC">
        <w:rPr>
          <w:rFonts w:ascii="Arial Black" w:eastAsia="Times New Roman" w:hAnsi="Arial Black" w:cs="Times New Roman"/>
          <w:b/>
          <w:bCs/>
          <w:i/>
          <w:sz w:val="20"/>
          <w:szCs w:val="20"/>
          <w:u w:val="single"/>
        </w:rPr>
        <w:t>:</w:t>
      </w:r>
      <w:r w:rsidR="002A42E5" w:rsidRPr="00EC5AD6">
        <w:rPr>
          <w:rFonts w:ascii="Arial Black" w:eastAsia="Times New Roman" w:hAnsi="Arial Black" w:cs="Times New Roman"/>
          <w:b/>
          <w:bCs/>
          <w:i/>
          <w:sz w:val="20"/>
          <w:szCs w:val="20"/>
        </w:rPr>
        <w:t xml:space="preserve"> </w:t>
      </w:r>
      <w:r w:rsidR="00EC5AD6">
        <w:rPr>
          <w:rFonts w:ascii="Arial Black" w:eastAsia="Times New Roman" w:hAnsi="Arial Black" w:cs="Times New Roman"/>
          <w:b/>
          <w:bCs/>
          <w:i/>
          <w:sz w:val="20"/>
          <w:szCs w:val="20"/>
        </w:rPr>
        <w:t xml:space="preserve"> </w:t>
      </w:r>
    </w:p>
    <w:p w:rsidR="00CC0A58" w:rsidRDefault="00CC0A58" w:rsidP="00EC5AD6">
      <w:pPr>
        <w:tabs>
          <w:tab w:val="right" w:pos="720"/>
          <w:tab w:val="right" w:pos="1350"/>
          <w:tab w:val="left" w:pos="1620"/>
          <w:tab w:val="left" w:pos="1800"/>
          <w:tab w:val="left" w:pos="1890"/>
          <w:tab w:val="left" w:pos="2160"/>
          <w:tab w:val="left" w:pos="2430"/>
          <w:tab w:val="left" w:pos="2520"/>
          <w:tab w:val="left" w:pos="2700"/>
          <w:tab w:val="left" w:pos="2970"/>
        </w:tabs>
        <w:spacing w:after="0" w:line="240" w:lineRule="auto"/>
        <w:rPr>
          <w:rFonts w:ascii="Arial Black" w:eastAsia="Times New Roman" w:hAnsi="Arial Black" w:cs="Times New Roman"/>
          <w:b/>
          <w:bCs/>
          <w:i/>
          <w:sz w:val="20"/>
          <w:szCs w:val="20"/>
        </w:rPr>
      </w:pPr>
    </w:p>
    <w:p w:rsidR="00C540EC" w:rsidRPr="00EC5AD6" w:rsidRDefault="004F20B9" w:rsidP="00EC5AD6">
      <w:pPr>
        <w:tabs>
          <w:tab w:val="right" w:pos="720"/>
          <w:tab w:val="right" w:pos="1350"/>
          <w:tab w:val="left" w:pos="1620"/>
          <w:tab w:val="left" w:pos="1800"/>
          <w:tab w:val="left" w:pos="1890"/>
          <w:tab w:val="left" w:pos="2160"/>
          <w:tab w:val="left" w:pos="2430"/>
          <w:tab w:val="left" w:pos="2520"/>
          <w:tab w:val="left" w:pos="2700"/>
          <w:tab w:val="left" w:pos="2970"/>
        </w:tabs>
        <w:spacing w:after="0" w:line="240" w:lineRule="auto"/>
        <w:rPr>
          <w:rFonts w:ascii="Arial Black" w:eastAsia="Times New Roman" w:hAnsi="Arial Black" w:cs="Times New Roman"/>
          <w:b/>
          <w:bCs/>
          <w:i/>
          <w:sz w:val="20"/>
          <w:szCs w:val="20"/>
          <w:u w:val="single"/>
        </w:rPr>
      </w:pPr>
      <w:r w:rsidRPr="004F20B9">
        <w:rPr>
          <w:rFonts w:ascii="Arial" w:hAnsi="Arial" w:cs="Arial"/>
          <w:b/>
          <w:i/>
        </w:rPr>
        <w:t>Birst: Next Generation BI and Analytics now on Infor</w:t>
      </w:r>
      <w:r w:rsidR="000A1BA7">
        <w:rPr>
          <w:rFonts w:ascii="Arial" w:hAnsi="Arial" w:cs="Arial"/>
          <w:b/>
          <w:i/>
        </w:rPr>
        <w:t xml:space="preserve"> - </w:t>
      </w:r>
      <w:r w:rsidR="000A1BA7" w:rsidRPr="000A1BA7">
        <w:rPr>
          <w:rFonts w:ascii="Arial" w:hAnsi="Arial" w:cs="Arial"/>
          <w:b/>
          <w:i/>
        </w:rPr>
        <w:t>David Lomelin</w:t>
      </w:r>
      <w:r w:rsidR="000A1BA7">
        <w:rPr>
          <w:rFonts w:ascii="Arial" w:hAnsi="Arial" w:cs="Arial"/>
          <w:b/>
          <w:i/>
        </w:rPr>
        <w:t xml:space="preserve">, </w:t>
      </w:r>
      <w:r w:rsidR="000A1BA7" w:rsidRPr="00F30C23">
        <w:rPr>
          <w:rFonts w:ascii="Arial" w:hAnsi="Arial" w:cs="Arial"/>
          <w:i/>
          <w:u w:val="single"/>
        </w:rPr>
        <w:t>Solution Consultant</w:t>
      </w:r>
      <w:r w:rsidR="00F30C23" w:rsidRPr="00E305BA">
        <w:rPr>
          <w:rFonts w:ascii="Arial" w:hAnsi="Arial" w:cs="Arial"/>
          <w:i/>
        </w:rPr>
        <w:t>,</w:t>
      </w:r>
      <w:r w:rsidR="00F30C23">
        <w:rPr>
          <w:rFonts w:ascii="Arial" w:hAnsi="Arial" w:cs="Arial"/>
          <w:b/>
          <w:i/>
        </w:rPr>
        <w:t xml:space="preserve"> Infor.</w:t>
      </w:r>
      <w:r w:rsidR="000A1BA7">
        <w:rPr>
          <w:rFonts w:ascii="Arial" w:hAnsi="Arial" w:cs="Arial"/>
          <w:b/>
          <w:i/>
        </w:rPr>
        <w:t xml:space="preserve"> </w:t>
      </w:r>
      <w:r w:rsidR="000A1BA7" w:rsidRPr="00A5574C">
        <w:rPr>
          <w:rFonts w:ascii="Arial" w:hAnsi="Arial" w:cs="Arial"/>
          <w:i/>
        </w:rPr>
        <w:t>In Person</w:t>
      </w:r>
      <w:r w:rsidR="00A5574C" w:rsidRPr="00A5574C">
        <w:rPr>
          <w:rFonts w:ascii="Arial" w:hAnsi="Arial" w:cs="Arial"/>
          <w:i/>
        </w:rPr>
        <w:t>/Live</w:t>
      </w:r>
      <w:r w:rsidR="00A5574C">
        <w:rPr>
          <w:rFonts w:ascii="Arial" w:hAnsi="Arial" w:cs="Arial"/>
          <w:i/>
        </w:rPr>
        <w:t xml:space="preserve"> session.</w:t>
      </w:r>
      <w:r w:rsidR="00A5574C">
        <w:rPr>
          <w:rFonts w:ascii="Arial Black" w:hAnsi="Arial Black" w:cs="Calibri"/>
          <w:i/>
        </w:rPr>
        <w:t xml:space="preserve"> </w:t>
      </w:r>
      <w:r>
        <w:rPr>
          <w:rFonts w:ascii="Arial" w:hAnsi="Arial" w:cs="Arial"/>
        </w:rPr>
        <w:t xml:space="preserve">Meet Birst, the analyst top-ranked Cloud BI &amp; Analytics platform, whose patented technology is helping businesses become more data driven. Learn how leading companies are using Birst's groundbreaking Networked BI approach to leapfrog competitors </w:t>
      </w:r>
      <w:r>
        <w:rPr>
          <w:rFonts w:ascii="Arial" w:hAnsi="Arial" w:cs="Arial"/>
        </w:rPr>
        <w:lastRenderedPageBreak/>
        <w:t>and drive real business</w:t>
      </w:r>
      <w:r w:rsidR="001B7BCD" w:rsidRPr="001B7BCD">
        <w:rPr>
          <w:rFonts w:ascii="Arial" w:hAnsi="Arial" w:cs="Arial"/>
        </w:rPr>
        <w:t xml:space="preserve"> </w:t>
      </w:r>
      <w:r w:rsidR="001B7BCD">
        <w:rPr>
          <w:rFonts w:ascii="Arial" w:hAnsi="Arial" w:cs="Arial"/>
        </w:rPr>
        <w:t>results. This session will include an overview of how Birst integrates with Infor products.</w:t>
      </w:r>
    </w:p>
    <w:p w:rsidR="008B764D" w:rsidRPr="00EC5AD6" w:rsidRDefault="001A6996" w:rsidP="00EC5AD6">
      <w:pPr>
        <w:tabs>
          <w:tab w:val="right" w:pos="720"/>
          <w:tab w:val="right" w:pos="1350"/>
          <w:tab w:val="left" w:pos="1620"/>
          <w:tab w:val="left" w:pos="1800"/>
          <w:tab w:val="left" w:pos="1890"/>
          <w:tab w:val="left" w:pos="2160"/>
          <w:tab w:val="left" w:pos="2430"/>
          <w:tab w:val="left" w:pos="2520"/>
          <w:tab w:val="left" w:pos="2700"/>
          <w:tab w:val="left" w:pos="2970"/>
          <w:tab w:val="center" w:pos="4680"/>
        </w:tabs>
        <w:spacing w:after="0" w:line="240" w:lineRule="auto"/>
        <w:rPr>
          <w:rFonts w:ascii="Arial Black" w:eastAsia="Times New Roman" w:hAnsi="Arial Black" w:cs="Times New Roman"/>
          <w:b/>
          <w:bCs/>
          <w:sz w:val="20"/>
          <w:szCs w:val="20"/>
        </w:rPr>
      </w:pPr>
      <w:r w:rsidRPr="00041681">
        <w:rPr>
          <w:rFonts w:ascii="Arial Black" w:eastAsia="Times New Roman" w:hAnsi="Arial Black" w:cs="Times New Roman"/>
          <w:b/>
          <w:bCs/>
          <w:i/>
          <w:sz w:val="20"/>
          <w:szCs w:val="20"/>
        </w:rPr>
        <w:tab/>
      </w:r>
      <w:r w:rsidRPr="00041681">
        <w:rPr>
          <w:rFonts w:ascii="Arial Black" w:eastAsia="Times New Roman" w:hAnsi="Arial Black" w:cs="Times New Roman"/>
          <w:b/>
          <w:bCs/>
          <w:i/>
          <w:sz w:val="20"/>
          <w:szCs w:val="20"/>
        </w:rPr>
        <w:tab/>
      </w:r>
      <w:r w:rsidR="008B764D" w:rsidRPr="00041681">
        <w:rPr>
          <w:rFonts w:ascii="Arial Black" w:eastAsia="Times New Roman" w:hAnsi="Arial Black" w:cs="Times New Roman"/>
          <w:b/>
          <w:bCs/>
          <w:sz w:val="20"/>
          <w:szCs w:val="20"/>
        </w:rPr>
        <w:tab/>
        <w:t xml:space="preserve">                     </w:t>
      </w:r>
      <w:r w:rsidR="008B764D" w:rsidRPr="00041681">
        <w:rPr>
          <w:rFonts w:ascii="Arial Black" w:eastAsia="Times New Roman" w:hAnsi="Arial Black" w:cs="Times New Roman"/>
          <w:b/>
          <w:sz w:val="20"/>
          <w:szCs w:val="20"/>
        </w:rPr>
        <w:tab/>
      </w:r>
      <w:r w:rsidR="008B764D" w:rsidRPr="00041681">
        <w:rPr>
          <w:rFonts w:ascii="Arial Black" w:eastAsia="Times New Roman" w:hAnsi="Arial Black" w:cs="Times New Roman"/>
          <w:b/>
          <w:sz w:val="20"/>
          <w:szCs w:val="20"/>
        </w:rPr>
        <w:tab/>
      </w:r>
      <w:r w:rsidR="008B764D" w:rsidRPr="00041681">
        <w:rPr>
          <w:rFonts w:ascii="Arial Black" w:eastAsia="Times New Roman" w:hAnsi="Arial Black" w:cs="Times New Roman"/>
          <w:b/>
          <w:sz w:val="20"/>
          <w:szCs w:val="20"/>
        </w:rPr>
        <w:tab/>
      </w:r>
      <w:r w:rsidR="008B764D" w:rsidRPr="00041681">
        <w:rPr>
          <w:rFonts w:ascii="Arial Black" w:eastAsia="Times New Roman" w:hAnsi="Arial Black" w:cs="Times New Roman"/>
          <w:b/>
          <w:sz w:val="20"/>
          <w:szCs w:val="20"/>
        </w:rPr>
        <w:tab/>
      </w:r>
      <w:r w:rsidR="008B764D" w:rsidRPr="00041681">
        <w:rPr>
          <w:rFonts w:ascii="Arial Black" w:eastAsia="Times New Roman" w:hAnsi="Arial Black" w:cs="Times New Roman"/>
          <w:b/>
          <w:sz w:val="20"/>
          <w:szCs w:val="20"/>
        </w:rPr>
        <w:tab/>
      </w:r>
      <w:r w:rsidR="008B764D" w:rsidRPr="00041681">
        <w:rPr>
          <w:rFonts w:ascii="Arial Black" w:eastAsia="Times New Roman" w:hAnsi="Arial Black" w:cs="Times New Roman"/>
          <w:b/>
          <w:sz w:val="20"/>
          <w:szCs w:val="20"/>
        </w:rPr>
        <w:tab/>
      </w:r>
      <w:r w:rsidR="008B764D" w:rsidRPr="00041681">
        <w:rPr>
          <w:rFonts w:ascii="Arial Black" w:eastAsia="Times New Roman" w:hAnsi="Arial Black" w:cs="Times New Roman"/>
          <w:b/>
          <w:sz w:val="20"/>
          <w:szCs w:val="20"/>
        </w:rPr>
        <w:tab/>
      </w:r>
      <w:r w:rsidR="008B764D" w:rsidRPr="00041681">
        <w:rPr>
          <w:rFonts w:ascii="Arial Black" w:eastAsia="Times New Roman" w:hAnsi="Arial Black" w:cs="Times New Roman"/>
          <w:b/>
          <w:bCs/>
          <w:sz w:val="20"/>
          <w:szCs w:val="20"/>
        </w:rPr>
        <w:t xml:space="preserve">     </w:t>
      </w:r>
    </w:p>
    <w:p w:rsidR="008137BE" w:rsidRDefault="001A6996" w:rsidP="001A6996">
      <w:pPr>
        <w:tabs>
          <w:tab w:val="right" w:pos="720"/>
          <w:tab w:val="right" w:pos="1350"/>
          <w:tab w:val="left" w:pos="1620"/>
          <w:tab w:val="left" w:pos="1800"/>
          <w:tab w:val="left" w:pos="1890"/>
          <w:tab w:val="left" w:pos="2160"/>
          <w:tab w:val="left" w:pos="2430"/>
          <w:tab w:val="left" w:pos="2520"/>
          <w:tab w:val="left" w:pos="2700"/>
          <w:tab w:val="left" w:pos="2970"/>
        </w:tabs>
        <w:spacing w:after="0" w:line="240" w:lineRule="auto"/>
        <w:rPr>
          <w:rFonts w:ascii="Arial Black" w:eastAsia="Times New Roman" w:hAnsi="Arial Black" w:cs="Times New Roman"/>
          <w:b/>
          <w:bCs/>
          <w:sz w:val="20"/>
          <w:szCs w:val="20"/>
        </w:rPr>
      </w:pPr>
      <w:r w:rsidRPr="00041681">
        <w:rPr>
          <w:rFonts w:ascii="Arial Black" w:eastAsia="Times New Roman" w:hAnsi="Arial Black" w:cs="Times New Roman"/>
          <w:b/>
          <w:bCs/>
          <w:sz w:val="20"/>
          <w:szCs w:val="20"/>
        </w:rPr>
        <w:t> </w:t>
      </w:r>
    </w:p>
    <w:p w:rsidR="008B764D" w:rsidRPr="00041681" w:rsidRDefault="001A6996" w:rsidP="001A6996">
      <w:pPr>
        <w:tabs>
          <w:tab w:val="right" w:pos="720"/>
          <w:tab w:val="right" w:pos="1350"/>
          <w:tab w:val="left" w:pos="1620"/>
          <w:tab w:val="left" w:pos="1800"/>
          <w:tab w:val="left" w:pos="1890"/>
          <w:tab w:val="left" w:pos="2160"/>
          <w:tab w:val="left" w:pos="2430"/>
          <w:tab w:val="left" w:pos="2520"/>
          <w:tab w:val="left" w:pos="2700"/>
          <w:tab w:val="left" w:pos="2970"/>
        </w:tabs>
        <w:spacing w:after="0" w:line="240" w:lineRule="auto"/>
        <w:rPr>
          <w:rFonts w:ascii="Arial Black" w:eastAsia="Times New Roman" w:hAnsi="Arial Black" w:cs="Times New Roman"/>
          <w:sz w:val="20"/>
          <w:szCs w:val="20"/>
        </w:rPr>
      </w:pPr>
      <w:r w:rsidRPr="00041681">
        <w:rPr>
          <w:rFonts w:ascii="Arial Black" w:eastAsia="Times New Roman" w:hAnsi="Arial Black" w:cs="Times New Roman"/>
          <w:b/>
          <w:bCs/>
          <w:sz w:val="20"/>
          <w:szCs w:val="20"/>
        </w:rPr>
        <w:t>12:00</w:t>
      </w:r>
      <w:r w:rsidR="008B764D" w:rsidRPr="00041681">
        <w:rPr>
          <w:rFonts w:ascii="Arial Black" w:eastAsia="Times New Roman" w:hAnsi="Arial Black" w:cs="Times New Roman"/>
          <w:b/>
          <w:bCs/>
          <w:sz w:val="20"/>
          <w:szCs w:val="20"/>
        </w:rPr>
        <w:t xml:space="preserve">pm - 12:45pm    </w:t>
      </w:r>
      <w:r w:rsidR="003F1213">
        <w:rPr>
          <w:rFonts w:ascii="Arial Black" w:eastAsia="Times New Roman" w:hAnsi="Arial Black" w:cs="Times New Roman"/>
          <w:b/>
          <w:bCs/>
          <w:sz w:val="20"/>
          <w:szCs w:val="20"/>
        </w:rPr>
        <w:t xml:space="preserve">  </w:t>
      </w:r>
      <w:r w:rsidR="008B764D" w:rsidRPr="00041681">
        <w:rPr>
          <w:rFonts w:ascii="Arial Black" w:eastAsia="Times New Roman" w:hAnsi="Arial Black" w:cs="Times New Roman"/>
          <w:b/>
          <w:bCs/>
          <w:sz w:val="20"/>
          <w:szCs w:val="20"/>
        </w:rPr>
        <w:t>Lunch</w:t>
      </w:r>
    </w:p>
    <w:p w:rsidR="008B764D" w:rsidRPr="00041681" w:rsidRDefault="008B764D" w:rsidP="008B764D">
      <w:pPr>
        <w:tabs>
          <w:tab w:val="right" w:pos="720"/>
          <w:tab w:val="right" w:pos="1350"/>
          <w:tab w:val="left" w:pos="1620"/>
          <w:tab w:val="left" w:pos="1800"/>
          <w:tab w:val="left" w:pos="1890"/>
          <w:tab w:val="left" w:pos="2160"/>
          <w:tab w:val="left" w:pos="2430"/>
          <w:tab w:val="left" w:pos="2520"/>
          <w:tab w:val="left" w:pos="2700"/>
          <w:tab w:val="left" w:pos="2970"/>
        </w:tabs>
        <w:spacing w:after="0" w:line="240" w:lineRule="auto"/>
        <w:rPr>
          <w:rFonts w:ascii="Arial Black" w:eastAsia="Times New Roman" w:hAnsi="Arial Black" w:cs="Times New Roman"/>
          <w:sz w:val="20"/>
          <w:szCs w:val="20"/>
        </w:rPr>
      </w:pPr>
      <w:r w:rsidRPr="00041681">
        <w:rPr>
          <w:rFonts w:ascii="Arial Black" w:eastAsia="Times New Roman" w:hAnsi="Arial Black" w:cs="Times New Roman"/>
          <w:sz w:val="20"/>
          <w:szCs w:val="20"/>
        </w:rPr>
        <w:t> </w:t>
      </w:r>
    </w:p>
    <w:p w:rsidR="008B764D" w:rsidRPr="00041681" w:rsidRDefault="008B764D" w:rsidP="001A6996">
      <w:pPr>
        <w:tabs>
          <w:tab w:val="right" w:pos="720"/>
          <w:tab w:val="right" w:pos="1350"/>
          <w:tab w:val="left" w:pos="1620"/>
          <w:tab w:val="left" w:pos="1800"/>
          <w:tab w:val="left" w:pos="1890"/>
          <w:tab w:val="left" w:pos="2160"/>
          <w:tab w:val="left" w:pos="2430"/>
          <w:tab w:val="left" w:pos="2520"/>
          <w:tab w:val="left" w:pos="2700"/>
          <w:tab w:val="left" w:pos="2970"/>
        </w:tabs>
        <w:spacing w:after="0" w:line="240" w:lineRule="auto"/>
        <w:rPr>
          <w:rFonts w:ascii="Arial Black" w:eastAsia="Times New Roman" w:hAnsi="Arial Black" w:cs="Times New Roman"/>
          <w:sz w:val="20"/>
          <w:szCs w:val="20"/>
        </w:rPr>
      </w:pPr>
      <w:r w:rsidRPr="00041681">
        <w:rPr>
          <w:rFonts w:ascii="Arial Black" w:eastAsia="Times New Roman" w:hAnsi="Arial Black" w:cs="Times New Roman"/>
          <w:b/>
          <w:bCs/>
          <w:sz w:val="20"/>
          <w:szCs w:val="20"/>
        </w:rPr>
        <w:t>12:45pm – 1:00pm</w:t>
      </w:r>
      <w:r w:rsidRPr="00041681">
        <w:rPr>
          <w:rFonts w:ascii="Arial Black" w:eastAsia="Times New Roman" w:hAnsi="Arial Black" w:cs="Times New Roman"/>
          <w:b/>
          <w:bCs/>
          <w:sz w:val="20"/>
          <w:szCs w:val="20"/>
        </w:rPr>
        <w:tab/>
        <w:t xml:space="preserve">    </w:t>
      </w:r>
      <w:r w:rsidR="003F1213">
        <w:rPr>
          <w:rFonts w:ascii="Arial Black" w:eastAsia="Times New Roman" w:hAnsi="Arial Black" w:cs="Times New Roman"/>
          <w:b/>
          <w:bCs/>
          <w:sz w:val="20"/>
          <w:szCs w:val="20"/>
        </w:rPr>
        <w:t xml:space="preserve"> </w:t>
      </w:r>
      <w:r w:rsidRPr="00041681">
        <w:rPr>
          <w:rFonts w:ascii="Arial Black" w:eastAsia="Times New Roman" w:hAnsi="Arial Black" w:cs="Times New Roman"/>
          <w:b/>
          <w:bCs/>
          <w:sz w:val="20"/>
          <w:szCs w:val="20"/>
        </w:rPr>
        <w:t>Door Prize Drawings</w:t>
      </w:r>
      <w:r w:rsidRPr="00041681">
        <w:rPr>
          <w:rFonts w:ascii="Arial Black" w:eastAsia="Times New Roman" w:hAnsi="Arial Black" w:cs="Times New Roman"/>
          <w:b/>
          <w:bCs/>
          <w:sz w:val="20"/>
          <w:szCs w:val="20"/>
        </w:rPr>
        <w:tab/>
      </w:r>
      <w:r w:rsidRPr="00041681">
        <w:rPr>
          <w:rFonts w:ascii="Arial Black" w:eastAsia="Times New Roman" w:hAnsi="Arial Black" w:cs="Times New Roman"/>
          <w:b/>
          <w:bCs/>
          <w:sz w:val="20"/>
          <w:szCs w:val="20"/>
        </w:rPr>
        <w:tab/>
      </w:r>
      <w:r w:rsidRPr="00041681">
        <w:rPr>
          <w:rFonts w:ascii="Arial Black" w:eastAsia="Times New Roman" w:hAnsi="Arial Black" w:cs="Times New Roman"/>
          <w:b/>
          <w:bCs/>
          <w:sz w:val="20"/>
          <w:szCs w:val="20"/>
        </w:rPr>
        <w:tab/>
        <w:t xml:space="preserve">             </w:t>
      </w:r>
    </w:p>
    <w:p w:rsidR="00CC0A58" w:rsidRPr="007E4C1E" w:rsidRDefault="008B764D" w:rsidP="007E4C1E">
      <w:pPr>
        <w:tabs>
          <w:tab w:val="right" w:pos="720"/>
          <w:tab w:val="right" w:pos="1350"/>
          <w:tab w:val="left" w:pos="1620"/>
          <w:tab w:val="left" w:pos="1800"/>
          <w:tab w:val="left" w:pos="1890"/>
          <w:tab w:val="left" w:pos="2160"/>
          <w:tab w:val="left" w:pos="2430"/>
          <w:tab w:val="left" w:pos="2520"/>
          <w:tab w:val="left" w:pos="2700"/>
          <w:tab w:val="left" w:pos="2970"/>
        </w:tabs>
        <w:spacing w:after="0" w:line="240" w:lineRule="auto"/>
        <w:ind w:left="1620" w:hanging="1620"/>
        <w:rPr>
          <w:rFonts w:ascii="Arial Black" w:eastAsia="Times New Roman" w:hAnsi="Arial Black" w:cs="Times New Roman"/>
          <w:sz w:val="20"/>
          <w:szCs w:val="20"/>
        </w:rPr>
      </w:pPr>
      <w:r w:rsidRPr="00041681">
        <w:rPr>
          <w:rFonts w:ascii="Arial Black" w:eastAsia="Times New Roman" w:hAnsi="Arial Black" w:cs="Times New Roman"/>
          <w:b/>
          <w:bCs/>
          <w:sz w:val="20"/>
          <w:szCs w:val="20"/>
        </w:rPr>
        <w:t xml:space="preserve">                </w:t>
      </w:r>
      <w:r w:rsidRPr="00041681">
        <w:rPr>
          <w:rFonts w:ascii="Arial Black" w:eastAsia="Times New Roman" w:hAnsi="Arial Black" w:cs="Times New Roman"/>
          <w:b/>
          <w:bCs/>
          <w:sz w:val="20"/>
          <w:szCs w:val="20"/>
        </w:rPr>
        <w:tab/>
      </w:r>
    </w:p>
    <w:p w:rsidR="008B764D" w:rsidRDefault="008B764D" w:rsidP="001A6996">
      <w:pPr>
        <w:spacing w:after="0" w:line="240" w:lineRule="auto"/>
        <w:rPr>
          <w:rFonts w:ascii="Arial Black" w:eastAsia="Times New Roman" w:hAnsi="Arial Black" w:cs="Times New Roman"/>
          <w:b/>
          <w:bCs/>
          <w:sz w:val="20"/>
          <w:szCs w:val="20"/>
        </w:rPr>
      </w:pPr>
      <w:r w:rsidRPr="00041681">
        <w:rPr>
          <w:rFonts w:ascii="Arial Black" w:eastAsia="Times New Roman" w:hAnsi="Arial Black" w:cs="Times New Roman"/>
          <w:b/>
          <w:bCs/>
          <w:sz w:val="20"/>
          <w:szCs w:val="20"/>
        </w:rPr>
        <w:t xml:space="preserve">1:00pm - 2:30pm      </w:t>
      </w:r>
      <w:r w:rsidR="00147DD3">
        <w:rPr>
          <w:rFonts w:ascii="Arial Black" w:eastAsia="Times New Roman" w:hAnsi="Arial Black" w:cs="Times New Roman"/>
          <w:b/>
          <w:bCs/>
          <w:sz w:val="20"/>
          <w:szCs w:val="20"/>
        </w:rPr>
        <w:t xml:space="preserve">   </w:t>
      </w:r>
      <w:r w:rsidRPr="00041681">
        <w:rPr>
          <w:rFonts w:ascii="Arial Black" w:eastAsia="Times New Roman" w:hAnsi="Arial Black" w:cs="Times New Roman"/>
          <w:b/>
          <w:bCs/>
          <w:sz w:val="20"/>
          <w:szCs w:val="20"/>
        </w:rPr>
        <w:t xml:space="preserve">Concurrent Breakout Presentations: </w:t>
      </w:r>
    </w:p>
    <w:p w:rsidR="003A0C83" w:rsidRPr="006B004D" w:rsidRDefault="003A0C83" w:rsidP="005079A1">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Black" w:eastAsia="Times New Roman" w:hAnsi="Arial Black" w:cs="Times New Roman"/>
          <w:sz w:val="20"/>
          <w:szCs w:val="20"/>
        </w:rPr>
      </w:pPr>
      <w:r w:rsidRPr="006B004D">
        <w:rPr>
          <w:rFonts w:ascii="Arial Black" w:eastAsia="Times New Roman" w:hAnsi="Arial Black" w:cs="Times New Roman"/>
          <w:b/>
          <w:bCs/>
          <w:sz w:val="20"/>
          <w:szCs w:val="20"/>
        </w:rPr>
        <w:t xml:space="preserve"> </w:t>
      </w:r>
      <w:r w:rsidRPr="006B004D">
        <w:rPr>
          <w:rFonts w:ascii="Arial Black" w:eastAsia="Times New Roman" w:hAnsi="Arial Black" w:cs="Times New Roman"/>
          <w:b/>
          <w:bCs/>
          <w:sz w:val="20"/>
          <w:szCs w:val="20"/>
        </w:rPr>
        <w:tab/>
      </w:r>
      <w:r w:rsidRPr="006B004D">
        <w:rPr>
          <w:rFonts w:ascii="Arial Black" w:eastAsia="Times New Roman" w:hAnsi="Arial Black" w:cs="Times New Roman"/>
          <w:b/>
          <w:bCs/>
          <w:sz w:val="20"/>
          <w:szCs w:val="20"/>
        </w:rPr>
        <w:tab/>
        <w:t xml:space="preserve">    </w:t>
      </w:r>
    </w:p>
    <w:p w:rsidR="00527B44" w:rsidRPr="00735F85" w:rsidRDefault="00F653D5" w:rsidP="00FC01C3">
      <w:pPr>
        <w:rPr>
          <w:rFonts w:ascii="Arial" w:eastAsia="Times New Roman" w:hAnsi="Arial" w:cs="Arial"/>
          <w:b/>
          <w:bCs/>
          <w:iCs/>
          <w:color w:val="002060"/>
          <w:sz w:val="20"/>
          <w:szCs w:val="20"/>
          <w:u w:val="single"/>
        </w:rPr>
      </w:pPr>
      <w:r w:rsidRPr="00735F85">
        <w:rPr>
          <w:rFonts w:ascii="Arial" w:eastAsia="Times New Roman" w:hAnsi="Arial" w:cs="Arial"/>
          <w:b/>
          <w:bCs/>
          <w:i/>
          <w:iCs/>
          <w:color w:val="002060"/>
          <w:sz w:val="20"/>
          <w:szCs w:val="20"/>
          <w:u w:val="single"/>
        </w:rPr>
        <w:t xml:space="preserve">Finance </w:t>
      </w:r>
      <w:r w:rsidR="00FF3D6C" w:rsidRPr="00735F85">
        <w:rPr>
          <w:rFonts w:ascii="Arial" w:eastAsia="Times New Roman" w:hAnsi="Arial" w:cs="Arial"/>
          <w:b/>
          <w:bCs/>
          <w:i/>
          <w:iCs/>
          <w:color w:val="002060"/>
          <w:sz w:val="20"/>
          <w:szCs w:val="20"/>
          <w:u w:val="single"/>
        </w:rPr>
        <w:t>Breakout</w:t>
      </w:r>
      <w:r w:rsidR="00FF3D6C" w:rsidRPr="00735F85">
        <w:rPr>
          <w:rFonts w:ascii="Arial" w:eastAsia="Times New Roman" w:hAnsi="Arial" w:cs="Arial"/>
          <w:b/>
          <w:bCs/>
          <w:i/>
          <w:iCs/>
          <w:color w:val="002060"/>
          <w:sz w:val="20"/>
          <w:szCs w:val="20"/>
        </w:rPr>
        <w:t>:</w:t>
      </w:r>
      <w:r w:rsidR="009C5F4F" w:rsidRPr="00735F85">
        <w:rPr>
          <w:rFonts w:ascii="Arial" w:eastAsia="Times New Roman" w:hAnsi="Arial" w:cs="Arial"/>
          <w:b/>
          <w:bCs/>
          <w:iCs/>
          <w:color w:val="002060"/>
          <w:sz w:val="20"/>
          <w:szCs w:val="20"/>
        </w:rPr>
        <w:t xml:space="preserve"> </w:t>
      </w:r>
    </w:p>
    <w:p w:rsidR="00F44F5E" w:rsidRPr="0090541F" w:rsidRDefault="00F44F5E" w:rsidP="00F44F5E">
      <w:pPr>
        <w:rPr>
          <w:rFonts w:ascii="Arial" w:hAnsi="Arial" w:cs="Arial"/>
        </w:rPr>
      </w:pPr>
      <w:r w:rsidRPr="006962D8">
        <w:rPr>
          <w:rFonts w:ascii="Arial" w:hAnsi="Arial" w:cs="Arial"/>
          <w:b/>
          <w:i/>
          <w:u w:val="single"/>
        </w:rPr>
        <w:t>Procure-to-Pay Automation Powered by MHC and Infor FSM</w:t>
      </w:r>
      <w:r w:rsidR="003228D5" w:rsidRPr="0090541F">
        <w:rPr>
          <w:rFonts w:ascii="Arial" w:hAnsi="Arial" w:cs="Arial"/>
          <w:b/>
          <w:bCs/>
          <w:kern w:val="24"/>
          <w:u w:val="single"/>
        </w:rPr>
        <w:t xml:space="preserve"> </w:t>
      </w:r>
      <w:r w:rsidR="00BF5574" w:rsidRPr="0090541F">
        <w:rPr>
          <w:rFonts w:ascii="Arial" w:hAnsi="Arial" w:cs="Arial"/>
          <w:b/>
          <w:bCs/>
          <w:color w:val="000000" w:themeColor="text1"/>
          <w:kern w:val="24"/>
        </w:rPr>
        <w:t>–</w:t>
      </w:r>
      <w:r w:rsidR="00BF5574" w:rsidRPr="0090541F">
        <w:rPr>
          <w:rFonts w:ascii="Arial" w:hAnsi="Arial" w:cs="Arial"/>
          <w:b/>
          <w:i/>
        </w:rPr>
        <w:t xml:space="preserve"> Kyle Hartung, </w:t>
      </w:r>
      <w:r w:rsidR="00BF5574" w:rsidRPr="0090541F">
        <w:rPr>
          <w:rFonts w:ascii="Arial" w:hAnsi="Arial" w:cs="Arial"/>
          <w:i/>
          <w:u w:val="single"/>
        </w:rPr>
        <w:t>Account Executive</w:t>
      </w:r>
      <w:r w:rsidR="00BF5574" w:rsidRPr="00E305BA">
        <w:rPr>
          <w:rFonts w:ascii="Arial" w:hAnsi="Arial" w:cs="Arial"/>
          <w:i/>
        </w:rPr>
        <w:t>,</w:t>
      </w:r>
      <w:r w:rsidR="00BF5574" w:rsidRPr="0090541F">
        <w:rPr>
          <w:rFonts w:ascii="Arial" w:hAnsi="Arial" w:cs="Arial"/>
          <w:b/>
          <w:i/>
        </w:rPr>
        <w:t xml:space="preserve"> MHC. </w:t>
      </w:r>
      <w:r w:rsidR="001B0D2D" w:rsidRPr="0090541F">
        <w:rPr>
          <w:rFonts w:ascii="Arial" w:hAnsi="Arial" w:cs="Arial"/>
          <w:b/>
          <w:bCs/>
          <w:color w:val="000000" w:themeColor="text1"/>
          <w:kern w:val="24"/>
        </w:rPr>
        <w:t xml:space="preserve"> </w:t>
      </w:r>
      <w:r w:rsidRPr="0090541F">
        <w:rPr>
          <w:rFonts w:ascii="Arial" w:hAnsi="Arial" w:cs="Arial"/>
        </w:rPr>
        <w:t>MHC Software augments Infor CloudSuite Financials &amp; Supply Management (CloudSuite FSM) procure-to-pay automation processes to improve visibility, streamline processing and promote effective communication across departments, customers and vendors. Attend this session to learn how MHC Software, the automation solution provider with the most live Infor CloudSuite FSM implementations, can help your organization maximize your level of procure-to-pay automation with Infor CloudSuite FSM.  In this session, we will demonstrate the benefits of ERP-integrated procure-to-pay (P2P) solutions, including accounts payable (AP) invoice automation powered by Optical Character Recognition (OCR) technology and how MHC's solutions augment functionality across the P2P cycle for CloudSuite FSM customers.</w:t>
      </w:r>
    </w:p>
    <w:p w:rsidR="00756C4F" w:rsidRPr="007E4C1E" w:rsidRDefault="007E4C1E" w:rsidP="00756C4F">
      <w:pPr>
        <w:pStyle w:val="NormalWeb"/>
        <w:spacing w:before="0" w:beforeAutospacing="0" w:after="0" w:afterAutospacing="0"/>
        <w:rPr>
          <w:rFonts w:ascii="Arial" w:hAnsi="Arial" w:cs="Arial"/>
          <w:i/>
          <w:sz w:val="20"/>
          <w:szCs w:val="20"/>
        </w:rPr>
      </w:pPr>
      <w:r w:rsidRPr="007E4C1E">
        <w:rPr>
          <w:rFonts w:ascii="Arial" w:hAnsi="Arial" w:cs="Arial"/>
          <w:i/>
          <w:sz w:val="20"/>
          <w:szCs w:val="20"/>
        </w:rPr>
        <w:t xml:space="preserve">Inforum Debrief and 2019 Strategy Session: </w:t>
      </w:r>
      <w:r w:rsidRPr="007B6CE4">
        <w:rPr>
          <w:rFonts w:ascii="Arial" w:hAnsi="Arial" w:cs="Arial"/>
          <w:b/>
          <w:i/>
          <w:color w:val="00B0F0"/>
          <w:sz w:val="20"/>
          <w:szCs w:val="20"/>
        </w:rPr>
        <w:t>Cindy Zeni</w:t>
      </w:r>
    </w:p>
    <w:p w:rsidR="007E4C1E" w:rsidRPr="007E4C1E" w:rsidRDefault="007E4C1E" w:rsidP="00756C4F">
      <w:pPr>
        <w:pStyle w:val="NormalWeb"/>
        <w:spacing w:before="0" w:beforeAutospacing="0" w:after="0" w:afterAutospacing="0"/>
        <w:rPr>
          <w:rFonts w:ascii="Arial" w:hAnsi="Arial" w:cs="Arial"/>
          <w:b/>
          <w:i/>
          <w:sz w:val="22"/>
          <w:szCs w:val="22"/>
        </w:rPr>
      </w:pPr>
    </w:p>
    <w:p w:rsidR="00F653D5" w:rsidRPr="00735F85" w:rsidRDefault="00F653D5" w:rsidP="00FC01C3">
      <w:pPr>
        <w:rPr>
          <w:rFonts w:ascii="Arial" w:eastAsia="Times New Roman" w:hAnsi="Arial" w:cs="Arial"/>
          <w:b/>
          <w:bCs/>
          <w:iCs/>
          <w:color w:val="002060"/>
          <w:sz w:val="20"/>
          <w:szCs w:val="20"/>
          <w:u w:val="single"/>
        </w:rPr>
      </w:pPr>
      <w:r w:rsidRPr="00735F85">
        <w:rPr>
          <w:rFonts w:ascii="Arial" w:eastAsia="Times New Roman" w:hAnsi="Arial" w:cs="Arial"/>
          <w:b/>
          <w:bCs/>
          <w:i/>
          <w:iCs/>
          <w:color w:val="002060"/>
          <w:sz w:val="20"/>
          <w:szCs w:val="20"/>
          <w:u w:val="single"/>
        </w:rPr>
        <w:t>HR Breakout</w:t>
      </w:r>
      <w:r w:rsidRPr="00735F85">
        <w:rPr>
          <w:rFonts w:ascii="Arial" w:eastAsia="Times New Roman" w:hAnsi="Arial" w:cs="Arial"/>
          <w:b/>
          <w:bCs/>
          <w:i/>
          <w:iCs/>
          <w:color w:val="002060"/>
          <w:sz w:val="20"/>
          <w:szCs w:val="20"/>
        </w:rPr>
        <w:t>:</w:t>
      </w:r>
      <w:r w:rsidR="00EB4616" w:rsidRPr="00735F85">
        <w:rPr>
          <w:rFonts w:ascii="Arial" w:eastAsia="Times New Roman" w:hAnsi="Arial" w:cs="Arial"/>
          <w:b/>
          <w:bCs/>
          <w:iCs/>
          <w:color w:val="002060"/>
          <w:sz w:val="20"/>
          <w:szCs w:val="20"/>
        </w:rPr>
        <w:t xml:space="preserve">  </w:t>
      </w:r>
      <w:bookmarkStart w:id="0" w:name="_GoBack"/>
      <w:bookmarkEnd w:id="0"/>
    </w:p>
    <w:p w:rsidR="00756C4F" w:rsidRPr="0090541F" w:rsidRDefault="00F44F5E" w:rsidP="00527B44">
      <w:pPr>
        <w:rPr>
          <w:rFonts w:ascii="Arial" w:hAnsi="Arial" w:cs="Arial"/>
        </w:rPr>
      </w:pPr>
      <w:r w:rsidRPr="006962D8">
        <w:rPr>
          <w:rFonts w:ascii="Arial" w:hAnsi="Arial" w:cs="Arial"/>
          <w:b/>
          <w:i/>
          <w:u w:val="single"/>
        </w:rPr>
        <w:t>The Future of HCM Reporting &amp; Analytics</w:t>
      </w:r>
      <w:r w:rsidR="000A1BA7" w:rsidRPr="0090541F">
        <w:rPr>
          <w:rFonts w:ascii="Arial" w:hAnsi="Arial" w:cs="Arial"/>
          <w:b/>
          <w:u w:val="single"/>
        </w:rPr>
        <w:t xml:space="preserve"> </w:t>
      </w:r>
      <w:r w:rsidR="00527B44" w:rsidRPr="0090541F">
        <w:rPr>
          <w:rFonts w:ascii="Arial" w:hAnsi="Arial" w:cs="Arial"/>
          <w:b/>
        </w:rPr>
        <w:t>-</w:t>
      </w:r>
      <w:r w:rsidR="005E55D1">
        <w:rPr>
          <w:rFonts w:ascii="Arial" w:hAnsi="Arial" w:cs="Arial"/>
          <w:b/>
        </w:rPr>
        <w:t xml:space="preserve"> </w:t>
      </w:r>
      <w:r w:rsidR="005E55D1" w:rsidRPr="005E55D1">
        <w:rPr>
          <w:rFonts w:ascii="Arial" w:hAnsi="Arial" w:cs="Arial"/>
          <w:b/>
          <w:i/>
        </w:rPr>
        <w:t>Infor</w:t>
      </w:r>
      <w:r w:rsidR="005E55D1">
        <w:rPr>
          <w:rFonts w:ascii="Arial" w:hAnsi="Arial" w:cs="Arial"/>
          <w:b/>
        </w:rPr>
        <w:t xml:space="preserve">. </w:t>
      </w:r>
      <w:r w:rsidRPr="0090541F">
        <w:rPr>
          <w:rFonts w:ascii="Arial" w:hAnsi="Arial" w:cs="Arial"/>
        </w:rPr>
        <w:t>Reports seldom give you the answer you need, in the time you need it. Find out how the linkage of data with CloudSuite HCM can directly improve development, enhance performance, manage effective and engaged teams, and directly increase your bottom line.</w:t>
      </w:r>
    </w:p>
    <w:p w:rsidR="007E4C1E" w:rsidRPr="007E4C1E" w:rsidRDefault="007E4C1E" w:rsidP="007E4C1E">
      <w:pPr>
        <w:pStyle w:val="NormalWeb"/>
        <w:spacing w:before="0" w:beforeAutospacing="0" w:after="0" w:afterAutospacing="0"/>
        <w:rPr>
          <w:rFonts w:ascii="Arial" w:hAnsi="Arial" w:cs="Arial"/>
          <w:i/>
          <w:sz w:val="20"/>
          <w:szCs w:val="20"/>
        </w:rPr>
      </w:pPr>
      <w:r w:rsidRPr="007E4C1E">
        <w:rPr>
          <w:rFonts w:ascii="Arial" w:hAnsi="Arial" w:cs="Arial"/>
          <w:i/>
          <w:sz w:val="20"/>
          <w:szCs w:val="20"/>
        </w:rPr>
        <w:t xml:space="preserve">Inforum Debrief and 2019 Strategy Session: </w:t>
      </w:r>
      <w:r w:rsidRPr="007B6CE4">
        <w:rPr>
          <w:rFonts w:ascii="Arial" w:hAnsi="Arial" w:cs="Arial"/>
          <w:b/>
          <w:i/>
          <w:color w:val="00B0F0"/>
          <w:sz w:val="20"/>
          <w:szCs w:val="20"/>
        </w:rPr>
        <w:t>Deedre Day</w:t>
      </w:r>
    </w:p>
    <w:p w:rsidR="00181B87" w:rsidRDefault="00181B87" w:rsidP="00527B44">
      <w:pPr>
        <w:rPr>
          <w:i/>
          <w:iCs/>
          <w:u w:val="single"/>
        </w:rPr>
      </w:pPr>
    </w:p>
    <w:p w:rsidR="00EB4616" w:rsidRPr="00735F85" w:rsidRDefault="00F653D5" w:rsidP="00EB4616">
      <w:pPr>
        <w:rPr>
          <w:rFonts w:ascii="Calibri" w:hAnsi="Calibri" w:cs="Calibri"/>
          <w:color w:val="002060"/>
        </w:rPr>
      </w:pPr>
      <w:r w:rsidRPr="00735F85">
        <w:rPr>
          <w:rFonts w:ascii="Arial" w:eastAsia="Times New Roman" w:hAnsi="Arial" w:cs="Arial"/>
          <w:b/>
          <w:bCs/>
          <w:i/>
          <w:iCs/>
          <w:color w:val="002060"/>
          <w:sz w:val="20"/>
          <w:szCs w:val="20"/>
          <w:u w:val="single"/>
        </w:rPr>
        <w:t>Technical Breakout</w:t>
      </w:r>
      <w:r w:rsidRPr="00735F85">
        <w:rPr>
          <w:rFonts w:ascii="Arial" w:eastAsia="Times New Roman" w:hAnsi="Arial" w:cs="Arial"/>
          <w:b/>
          <w:bCs/>
          <w:i/>
          <w:iCs/>
          <w:color w:val="002060"/>
          <w:sz w:val="20"/>
          <w:szCs w:val="20"/>
        </w:rPr>
        <w:t>:</w:t>
      </w:r>
      <w:r w:rsidR="00EB4616" w:rsidRPr="00735F85">
        <w:rPr>
          <w:b/>
          <w:iCs/>
          <w:color w:val="002060"/>
          <w:sz w:val="24"/>
          <w:szCs w:val="24"/>
        </w:rPr>
        <w:t xml:space="preserve">  </w:t>
      </w:r>
    </w:p>
    <w:p w:rsidR="00F653D5" w:rsidRPr="00756C4F" w:rsidRDefault="00F44F5E" w:rsidP="00FC01C3">
      <w:pPr>
        <w:rPr>
          <w:rFonts w:ascii="Calibri" w:eastAsia="Times New Roman" w:hAnsi="Calibri" w:cs="Calibri"/>
          <w:b/>
          <w:bCs/>
          <w:u w:val="single"/>
        </w:rPr>
      </w:pPr>
      <w:r w:rsidRPr="006962D8">
        <w:rPr>
          <w:rFonts w:ascii="Arial" w:hAnsi="Arial" w:cs="Arial"/>
          <w:b/>
          <w:i/>
          <w:color w:val="000000"/>
          <w:u w:val="single"/>
        </w:rPr>
        <w:t>CloudSuite Financials &amp; Supply Management</w:t>
      </w:r>
      <w:r w:rsidRPr="000A1BA7">
        <w:rPr>
          <w:rFonts w:ascii="Arial" w:hAnsi="Arial" w:cs="Arial"/>
          <w:b/>
          <w:color w:val="000000"/>
          <w:u w:val="single"/>
        </w:rPr>
        <w:t xml:space="preserve"> </w:t>
      </w:r>
      <w:r w:rsidR="00BF5574" w:rsidRPr="00A77097">
        <w:rPr>
          <w:rFonts w:ascii="Arial" w:hAnsi="Arial" w:cs="Arial"/>
          <w:b/>
          <w:color w:val="000000"/>
        </w:rPr>
        <w:t xml:space="preserve">- </w:t>
      </w:r>
      <w:r w:rsidR="000A1BA7" w:rsidRPr="00A77097">
        <w:rPr>
          <w:rFonts w:ascii="Arial" w:hAnsi="Arial" w:cs="Arial"/>
          <w:b/>
          <w:i/>
          <w:color w:val="000000"/>
        </w:rPr>
        <w:t>Hans Mueller</w:t>
      </w:r>
      <w:r w:rsidR="000A1BA7" w:rsidRPr="00BF5574">
        <w:rPr>
          <w:rFonts w:ascii="Arial" w:hAnsi="Arial" w:cs="Arial"/>
          <w:color w:val="000000"/>
        </w:rPr>
        <w:t xml:space="preserve">, </w:t>
      </w:r>
      <w:r w:rsidR="000A1BA7" w:rsidRPr="00A77097">
        <w:rPr>
          <w:rFonts w:ascii="Arial" w:hAnsi="Arial" w:cs="Arial"/>
          <w:color w:val="000000"/>
          <w:u w:val="single"/>
        </w:rPr>
        <w:t xml:space="preserve">Senior Product </w:t>
      </w:r>
      <w:r w:rsidR="006962D8" w:rsidRPr="00A77097">
        <w:rPr>
          <w:rFonts w:ascii="Arial" w:hAnsi="Arial" w:cs="Arial"/>
          <w:color w:val="000000"/>
          <w:u w:val="single"/>
        </w:rPr>
        <w:t>Manager</w:t>
      </w:r>
      <w:r w:rsidR="006962D8" w:rsidRPr="00A77097">
        <w:rPr>
          <w:rFonts w:ascii="Arial" w:hAnsi="Arial" w:cs="Arial"/>
          <w:i/>
          <w:color w:val="000000"/>
        </w:rPr>
        <w:t>,</w:t>
      </w:r>
      <w:r w:rsidR="006962D8" w:rsidRPr="00A77097">
        <w:rPr>
          <w:rFonts w:ascii="Arial" w:hAnsi="Arial" w:cs="Arial"/>
          <w:b/>
          <w:i/>
          <w:color w:val="000000"/>
        </w:rPr>
        <w:t xml:space="preserve"> Infor</w:t>
      </w:r>
      <w:r w:rsidR="00E87875">
        <w:rPr>
          <w:rFonts w:ascii="Arial" w:hAnsi="Arial" w:cs="Arial"/>
          <w:color w:val="000000"/>
        </w:rPr>
        <w:t>.</w:t>
      </w:r>
      <w:r w:rsidR="000A1BA7" w:rsidRPr="00BF5574">
        <w:rPr>
          <w:rFonts w:ascii="Arial" w:hAnsi="Arial" w:cs="Arial"/>
          <w:color w:val="000000"/>
        </w:rPr>
        <w:t xml:space="preserve"> </w:t>
      </w:r>
      <w:r w:rsidR="000A1BA7" w:rsidRPr="00E87875">
        <w:rPr>
          <w:rFonts w:ascii="Arial" w:hAnsi="Arial" w:cs="Arial"/>
          <w:i/>
          <w:color w:val="000000"/>
        </w:rPr>
        <w:t>Remote</w:t>
      </w:r>
      <w:r w:rsidR="00E87875" w:rsidRPr="00E87875">
        <w:rPr>
          <w:rFonts w:ascii="Arial" w:hAnsi="Arial" w:cs="Arial"/>
          <w:i/>
          <w:color w:val="000000"/>
        </w:rPr>
        <w:t xml:space="preserve"> session</w:t>
      </w:r>
      <w:r w:rsidR="00E87875">
        <w:rPr>
          <w:rFonts w:ascii="Arial" w:hAnsi="Arial" w:cs="Arial"/>
          <w:color w:val="000000"/>
        </w:rPr>
        <w:t xml:space="preserve">. </w:t>
      </w:r>
      <w:r>
        <w:rPr>
          <w:rFonts w:ascii="Arial" w:hAnsi="Arial" w:cs="Arial"/>
        </w:rPr>
        <w:t>We will discuss the upgrade options, tooling and methodologies available to existing Lawson customers to adopt CloudSuite Financials &amp; Supply Management 11 (and Global HR/TM 11). We will cover release status, deployment options, upgrade options and how they differ from</w:t>
      </w:r>
      <w:r w:rsidR="00C50FF9" w:rsidRPr="00C50FF9">
        <w:rPr>
          <w:rFonts w:ascii="Arial" w:hAnsi="Arial" w:cs="Arial"/>
        </w:rPr>
        <w:t xml:space="preserve"> </w:t>
      </w:r>
      <w:r w:rsidR="00C50FF9">
        <w:rPr>
          <w:rFonts w:ascii="Arial" w:hAnsi="Arial" w:cs="Arial"/>
        </w:rPr>
        <w:t>previous Lawson upgrades, and implementation methodologies and considerations.</w:t>
      </w:r>
    </w:p>
    <w:p w:rsidR="007E4C1E" w:rsidRPr="00A77097" w:rsidRDefault="007E4C1E" w:rsidP="007E4C1E">
      <w:pPr>
        <w:pStyle w:val="NormalWeb"/>
        <w:spacing w:before="0" w:beforeAutospacing="0" w:after="0" w:afterAutospacing="0"/>
        <w:rPr>
          <w:rFonts w:ascii="Arial" w:hAnsi="Arial" w:cs="Arial"/>
          <w:i/>
          <w:color w:val="00B0F0"/>
          <w:sz w:val="20"/>
          <w:szCs w:val="20"/>
        </w:rPr>
      </w:pPr>
      <w:r w:rsidRPr="007E4C1E">
        <w:rPr>
          <w:rFonts w:ascii="Arial" w:hAnsi="Arial" w:cs="Arial"/>
          <w:i/>
          <w:sz w:val="20"/>
          <w:szCs w:val="20"/>
        </w:rPr>
        <w:t xml:space="preserve">Inforum Debrief and 2019 Strategy Session: </w:t>
      </w:r>
      <w:r w:rsidR="00A77097" w:rsidRPr="00A77097">
        <w:rPr>
          <w:rFonts w:ascii="Arial" w:hAnsi="Arial" w:cs="Arial"/>
          <w:b/>
          <w:i/>
          <w:color w:val="00B0F0"/>
          <w:sz w:val="20"/>
          <w:szCs w:val="20"/>
        </w:rPr>
        <w:t>Kofi Anim</w:t>
      </w:r>
    </w:p>
    <w:p w:rsidR="00F653D5" w:rsidRDefault="00F653D5" w:rsidP="00FC01C3">
      <w:pPr>
        <w:rPr>
          <w:rFonts w:ascii="Arial Black" w:eastAsia="Times New Roman" w:hAnsi="Arial Black" w:cs="Times New Roman"/>
          <w:b/>
          <w:bCs/>
          <w:u w:val="single"/>
        </w:rPr>
      </w:pPr>
    </w:p>
    <w:sectPr w:rsidR="00F653D5" w:rsidSect="00405588">
      <w:headerReference w:type="default" r:id="rId9"/>
      <w:footerReference w:type="default" r:id="rId10"/>
      <w:pgSz w:w="12240" w:h="15840" w:code="1"/>
      <w:pgMar w:top="12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39E" w:rsidRDefault="0043039E" w:rsidP="0045381E">
      <w:pPr>
        <w:spacing w:after="0" w:line="240" w:lineRule="auto"/>
      </w:pPr>
      <w:r>
        <w:separator/>
      </w:r>
    </w:p>
  </w:endnote>
  <w:endnote w:type="continuationSeparator" w:id="0">
    <w:p w:rsidR="0043039E" w:rsidRDefault="0043039E" w:rsidP="00453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nyx BT">
    <w:altName w:val="Courier New"/>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681" w:rsidRDefault="00041681">
    <w:pPr>
      <w:pStyle w:val="Footer"/>
    </w:pPr>
    <w:r w:rsidRPr="00041681">
      <w:rPr>
        <w:noProof/>
      </w:rPr>
      <w:t xml:space="preserve">   </w:t>
    </w:r>
    <w:r w:rsidR="0087087B" w:rsidRPr="0087087B">
      <w:rPr>
        <w:noProof/>
      </w:rPr>
      <w:t xml:space="preserve"> </w:t>
    </w:r>
    <w:r w:rsidR="0087087B">
      <w:rPr>
        <w:noProof/>
      </w:rPr>
      <w:t xml:space="preserve">                      </w:t>
    </w:r>
    <w:r w:rsidR="00A158F5">
      <w:rPr>
        <w:noProof/>
      </w:rPr>
      <w:t xml:space="preserve">                         </w:t>
    </w:r>
    <w:r w:rsidR="00415276">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39E" w:rsidRDefault="0043039E" w:rsidP="0045381E">
      <w:pPr>
        <w:spacing w:after="0" w:line="240" w:lineRule="auto"/>
      </w:pPr>
      <w:r>
        <w:separator/>
      </w:r>
    </w:p>
  </w:footnote>
  <w:footnote w:type="continuationSeparator" w:id="0">
    <w:p w:rsidR="0043039E" w:rsidRDefault="0043039E" w:rsidP="00453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81E" w:rsidRDefault="00163897" w:rsidP="0045381E">
    <w:pPr>
      <w:pStyle w:val="Heading3"/>
      <w:rPr>
        <w:noProof/>
      </w:rPr>
    </w:pPr>
    <w:bookmarkStart w:id="1" w:name="_MailEndCompose"/>
    <w:r>
      <w:rPr>
        <w:noProof/>
      </w:rPr>
      <w:drawing>
        <wp:inline distT="0" distB="0" distL="0" distR="0">
          <wp:extent cx="1162050" cy="1010121"/>
          <wp:effectExtent l="0" t="0" r="0" b="0"/>
          <wp:docPr id="2" name="Picture 2" descr="cid:image008.jpg@01D460F4.AC91C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jpg@01D460F4.AC91CC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79133" cy="1024971"/>
                  </a:xfrm>
                  <a:prstGeom prst="rect">
                    <a:avLst/>
                  </a:prstGeom>
                  <a:noFill/>
                  <a:ln>
                    <a:noFill/>
                  </a:ln>
                </pic:spPr>
              </pic:pic>
            </a:graphicData>
          </a:graphic>
        </wp:inline>
      </w:drawing>
    </w:r>
    <w:bookmarkEnd w:id="1"/>
  </w:p>
  <w:p w:rsidR="0045381E" w:rsidRPr="00AD1538" w:rsidRDefault="00D512D7" w:rsidP="00AD1538">
    <w:pPr>
      <w:pStyle w:val="Heading3"/>
      <w:rPr>
        <w:sz w:val="40"/>
      </w:rPr>
    </w:pPr>
    <w:r>
      <w:rPr>
        <w:sz w:val="40"/>
      </w:rPr>
      <w:t>Infor</w:t>
    </w:r>
    <w:r w:rsidR="00F653D5">
      <w:rPr>
        <w:sz w:val="40"/>
      </w:rPr>
      <w:t xml:space="preserve"> Mid-Atlantic User</w:t>
    </w:r>
    <w:r w:rsidR="0045381E">
      <w:rPr>
        <w:sz w:val="40"/>
      </w:rPr>
      <w:t xml:space="preserve">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72D70"/>
    <w:multiLevelType w:val="hybridMultilevel"/>
    <w:tmpl w:val="CD188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55030DE"/>
    <w:multiLevelType w:val="multilevel"/>
    <w:tmpl w:val="DF463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F43118"/>
    <w:multiLevelType w:val="hybridMultilevel"/>
    <w:tmpl w:val="217AAC3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7ED913BB"/>
    <w:multiLevelType w:val="hybridMultilevel"/>
    <w:tmpl w:val="2F424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83"/>
    <w:rsid w:val="00005691"/>
    <w:rsid w:val="00010168"/>
    <w:rsid w:val="00041681"/>
    <w:rsid w:val="00094D5B"/>
    <w:rsid w:val="000A1BA7"/>
    <w:rsid w:val="000B308A"/>
    <w:rsid w:val="000C0F7D"/>
    <w:rsid w:val="000E6C64"/>
    <w:rsid w:val="000F65E7"/>
    <w:rsid w:val="00117AA4"/>
    <w:rsid w:val="00124BD3"/>
    <w:rsid w:val="00140442"/>
    <w:rsid w:val="00147DD3"/>
    <w:rsid w:val="0016108B"/>
    <w:rsid w:val="00163897"/>
    <w:rsid w:val="00181B87"/>
    <w:rsid w:val="00182AE1"/>
    <w:rsid w:val="00187427"/>
    <w:rsid w:val="001A6996"/>
    <w:rsid w:val="001B0D2D"/>
    <w:rsid w:val="001B7BCD"/>
    <w:rsid w:val="002025B7"/>
    <w:rsid w:val="00221731"/>
    <w:rsid w:val="0022457A"/>
    <w:rsid w:val="0023796D"/>
    <w:rsid w:val="00255A39"/>
    <w:rsid w:val="00260BE0"/>
    <w:rsid w:val="00262934"/>
    <w:rsid w:val="00277341"/>
    <w:rsid w:val="00280005"/>
    <w:rsid w:val="002A42E5"/>
    <w:rsid w:val="002B3D2E"/>
    <w:rsid w:val="002C3DF7"/>
    <w:rsid w:val="002C68A7"/>
    <w:rsid w:val="003109A6"/>
    <w:rsid w:val="003228D5"/>
    <w:rsid w:val="00331473"/>
    <w:rsid w:val="00372A02"/>
    <w:rsid w:val="00386682"/>
    <w:rsid w:val="00387225"/>
    <w:rsid w:val="003962BD"/>
    <w:rsid w:val="003A0C83"/>
    <w:rsid w:val="003A237B"/>
    <w:rsid w:val="003D36E8"/>
    <w:rsid w:val="003E26DB"/>
    <w:rsid w:val="003F1213"/>
    <w:rsid w:val="00405588"/>
    <w:rsid w:val="00415276"/>
    <w:rsid w:val="00416594"/>
    <w:rsid w:val="00426A95"/>
    <w:rsid w:val="004301D0"/>
    <w:rsid w:val="0043039E"/>
    <w:rsid w:val="0044309D"/>
    <w:rsid w:val="0045381E"/>
    <w:rsid w:val="004673E4"/>
    <w:rsid w:val="00493FC9"/>
    <w:rsid w:val="004B45DA"/>
    <w:rsid w:val="004F20B9"/>
    <w:rsid w:val="004F270C"/>
    <w:rsid w:val="004F3278"/>
    <w:rsid w:val="005079A1"/>
    <w:rsid w:val="005260D4"/>
    <w:rsid w:val="00527B44"/>
    <w:rsid w:val="00541E29"/>
    <w:rsid w:val="00564450"/>
    <w:rsid w:val="00574079"/>
    <w:rsid w:val="005B12CF"/>
    <w:rsid w:val="005E55D1"/>
    <w:rsid w:val="005F0627"/>
    <w:rsid w:val="00614347"/>
    <w:rsid w:val="00615C7B"/>
    <w:rsid w:val="006247C9"/>
    <w:rsid w:val="00644AE6"/>
    <w:rsid w:val="00652279"/>
    <w:rsid w:val="006962D8"/>
    <w:rsid w:val="006B004D"/>
    <w:rsid w:val="006F118B"/>
    <w:rsid w:val="00710C93"/>
    <w:rsid w:val="007110A2"/>
    <w:rsid w:val="0071798A"/>
    <w:rsid w:val="00735F85"/>
    <w:rsid w:val="00744CDF"/>
    <w:rsid w:val="00756C4F"/>
    <w:rsid w:val="007B0615"/>
    <w:rsid w:val="007B2D01"/>
    <w:rsid w:val="007B3B13"/>
    <w:rsid w:val="007B6CE4"/>
    <w:rsid w:val="007E4C1E"/>
    <w:rsid w:val="008137BE"/>
    <w:rsid w:val="008153E4"/>
    <w:rsid w:val="008658E7"/>
    <w:rsid w:val="0087087B"/>
    <w:rsid w:val="00896F44"/>
    <w:rsid w:val="008B764D"/>
    <w:rsid w:val="008C28F8"/>
    <w:rsid w:val="008D4511"/>
    <w:rsid w:val="008E68C5"/>
    <w:rsid w:val="009000BD"/>
    <w:rsid w:val="0090541F"/>
    <w:rsid w:val="0099664D"/>
    <w:rsid w:val="009A1319"/>
    <w:rsid w:val="009B4ECE"/>
    <w:rsid w:val="009C5F4F"/>
    <w:rsid w:val="009D5157"/>
    <w:rsid w:val="009F1863"/>
    <w:rsid w:val="00A052A7"/>
    <w:rsid w:val="00A105B3"/>
    <w:rsid w:val="00A158F5"/>
    <w:rsid w:val="00A25578"/>
    <w:rsid w:val="00A25FFC"/>
    <w:rsid w:val="00A33A64"/>
    <w:rsid w:val="00A5574C"/>
    <w:rsid w:val="00A6642E"/>
    <w:rsid w:val="00A71C61"/>
    <w:rsid w:val="00A77097"/>
    <w:rsid w:val="00AB1F95"/>
    <w:rsid w:val="00AC5D66"/>
    <w:rsid w:val="00AD1538"/>
    <w:rsid w:val="00AD2CE7"/>
    <w:rsid w:val="00B03E9E"/>
    <w:rsid w:val="00B046AD"/>
    <w:rsid w:val="00B26FEA"/>
    <w:rsid w:val="00B31722"/>
    <w:rsid w:val="00B6542A"/>
    <w:rsid w:val="00BA0FE3"/>
    <w:rsid w:val="00BB7E95"/>
    <w:rsid w:val="00BD4803"/>
    <w:rsid w:val="00BF5574"/>
    <w:rsid w:val="00BF6681"/>
    <w:rsid w:val="00C03647"/>
    <w:rsid w:val="00C16F6B"/>
    <w:rsid w:val="00C32C3E"/>
    <w:rsid w:val="00C50FF9"/>
    <w:rsid w:val="00C540EC"/>
    <w:rsid w:val="00C7766C"/>
    <w:rsid w:val="00C82A74"/>
    <w:rsid w:val="00C9799C"/>
    <w:rsid w:val="00CB1D06"/>
    <w:rsid w:val="00CB3028"/>
    <w:rsid w:val="00CB4AB7"/>
    <w:rsid w:val="00CC0A58"/>
    <w:rsid w:val="00CC1F88"/>
    <w:rsid w:val="00CE2C3C"/>
    <w:rsid w:val="00CF249A"/>
    <w:rsid w:val="00D00D25"/>
    <w:rsid w:val="00D069D9"/>
    <w:rsid w:val="00D202E8"/>
    <w:rsid w:val="00D40145"/>
    <w:rsid w:val="00D512D7"/>
    <w:rsid w:val="00D56AEE"/>
    <w:rsid w:val="00D57B87"/>
    <w:rsid w:val="00D662F8"/>
    <w:rsid w:val="00D76B38"/>
    <w:rsid w:val="00E07A94"/>
    <w:rsid w:val="00E12299"/>
    <w:rsid w:val="00E24A09"/>
    <w:rsid w:val="00E270BD"/>
    <w:rsid w:val="00E305BA"/>
    <w:rsid w:val="00E33260"/>
    <w:rsid w:val="00E87875"/>
    <w:rsid w:val="00E96333"/>
    <w:rsid w:val="00EB3413"/>
    <w:rsid w:val="00EB4616"/>
    <w:rsid w:val="00EC5AD6"/>
    <w:rsid w:val="00EE1C89"/>
    <w:rsid w:val="00EF0B21"/>
    <w:rsid w:val="00F05572"/>
    <w:rsid w:val="00F20FED"/>
    <w:rsid w:val="00F30C23"/>
    <w:rsid w:val="00F4030D"/>
    <w:rsid w:val="00F44F5E"/>
    <w:rsid w:val="00F653D5"/>
    <w:rsid w:val="00F73015"/>
    <w:rsid w:val="00F745EB"/>
    <w:rsid w:val="00F85638"/>
    <w:rsid w:val="00F9249A"/>
    <w:rsid w:val="00FA1383"/>
    <w:rsid w:val="00FC01C3"/>
    <w:rsid w:val="00FF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24A25"/>
  <w15:docId w15:val="{1688E977-0C75-4F0E-A26C-80FFC5FF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45381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jc w:val="center"/>
      <w:outlineLvl w:val="2"/>
    </w:pPr>
    <w:rPr>
      <w:rFonts w:ascii="Onyx BT" w:eastAsia="Times New Roman" w:hAnsi="Onyx BT" w:cs="Times New Roman"/>
      <w:color w:val="000000"/>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A0C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3A0C83"/>
    <w:rPr>
      <w:rFonts w:ascii="Times New Roman" w:eastAsia="Times New Roman" w:hAnsi="Times New Roman" w:cs="Times New Roman"/>
      <w:sz w:val="24"/>
      <w:szCs w:val="24"/>
    </w:rPr>
  </w:style>
  <w:style w:type="character" w:styleId="Strong">
    <w:name w:val="Strong"/>
    <w:basedOn w:val="DefaultParagraphFont"/>
    <w:uiPriority w:val="22"/>
    <w:qFormat/>
    <w:rsid w:val="003A0C83"/>
    <w:rPr>
      <w:b/>
      <w:bCs/>
    </w:rPr>
  </w:style>
  <w:style w:type="paragraph" w:styleId="NormalWeb">
    <w:name w:val="Normal (Web)"/>
    <w:basedOn w:val="Normal"/>
    <w:uiPriority w:val="99"/>
    <w:unhideWhenUsed/>
    <w:rsid w:val="003A0C8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F6681"/>
    <w:pPr>
      <w:spacing w:after="0" w:line="240" w:lineRule="auto"/>
    </w:pPr>
  </w:style>
  <w:style w:type="paragraph" w:styleId="ListParagraph">
    <w:name w:val="List Paragraph"/>
    <w:basedOn w:val="Normal"/>
    <w:uiPriority w:val="34"/>
    <w:qFormat/>
    <w:rsid w:val="00E96333"/>
    <w:pPr>
      <w:ind w:left="720"/>
      <w:contextualSpacing/>
    </w:pPr>
  </w:style>
  <w:style w:type="paragraph" w:styleId="Header">
    <w:name w:val="header"/>
    <w:basedOn w:val="Normal"/>
    <w:link w:val="HeaderChar"/>
    <w:uiPriority w:val="99"/>
    <w:unhideWhenUsed/>
    <w:rsid w:val="00453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81E"/>
  </w:style>
  <w:style w:type="paragraph" w:styleId="Footer">
    <w:name w:val="footer"/>
    <w:basedOn w:val="Normal"/>
    <w:link w:val="FooterChar"/>
    <w:uiPriority w:val="99"/>
    <w:unhideWhenUsed/>
    <w:rsid w:val="00453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81E"/>
  </w:style>
  <w:style w:type="character" w:customStyle="1" w:styleId="Heading3Char">
    <w:name w:val="Heading 3 Char"/>
    <w:basedOn w:val="DefaultParagraphFont"/>
    <w:link w:val="Heading3"/>
    <w:rsid w:val="0045381E"/>
    <w:rPr>
      <w:rFonts w:ascii="Onyx BT" w:eastAsia="Times New Roman" w:hAnsi="Onyx BT" w:cs="Times New Roman"/>
      <w:color w:val="000000"/>
      <w:sz w:val="44"/>
      <w:szCs w:val="20"/>
    </w:rPr>
  </w:style>
  <w:style w:type="paragraph" w:styleId="BalloonText">
    <w:name w:val="Balloon Text"/>
    <w:basedOn w:val="Normal"/>
    <w:link w:val="BalloonTextChar"/>
    <w:uiPriority w:val="99"/>
    <w:semiHidden/>
    <w:unhideWhenUsed/>
    <w:rsid w:val="00453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81E"/>
    <w:rPr>
      <w:rFonts w:ascii="Tahoma" w:hAnsi="Tahoma" w:cs="Tahoma"/>
      <w:sz w:val="16"/>
      <w:szCs w:val="16"/>
    </w:rPr>
  </w:style>
  <w:style w:type="character" w:styleId="Hyperlink">
    <w:name w:val="Hyperlink"/>
    <w:basedOn w:val="DefaultParagraphFont"/>
    <w:uiPriority w:val="99"/>
    <w:unhideWhenUsed/>
    <w:rsid w:val="00BB7E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1700">
      <w:bodyDiv w:val="1"/>
      <w:marLeft w:val="0"/>
      <w:marRight w:val="0"/>
      <w:marTop w:val="0"/>
      <w:marBottom w:val="0"/>
      <w:divBdr>
        <w:top w:val="none" w:sz="0" w:space="0" w:color="auto"/>
        <w:left w:val="none" w:sz="0" w:space="0" w:color="auto"/>
        <w:bottom w:val="none" w:sz="0" w:space="0" w:color="auto"/>
        <w:right w:val="none" w:sz="0" w:space="0" w:color="auto"/>
      </w:divBdr>
    </w:div>
    <w:div w:id="143159352">
      <w:bodyDiv w:val="1"/>
      <w:marLeft w:val="0"/>
      <w:marRight w:val="0"/>
      <w:marTop w:val="0"/>
      <w:marBottom w:val="0"/>
      <w:divBdr>
        <w:top w:val="none" w:sz="0" w:space="0" w:color="auto"/>
        <w:left w:val="none" w:sz="0" w:space="0" w:color="auto"/>
        <w:bottom w:val="none" w:sz="0" w:space="0" w:color="auto"/>
        <w:right w:val="none" w:sz="0" w:space="0" w:color="auto"/>
      </w:divBdr>
    </w:div>
    <w:div w:id="222376081">
      <w:bodyDiv w:val="1"/>
      <w:marLeft w:val="0"/>
      <w:marRight w:val="0"/>
      <w:marTop w:val="0"/>
      <w:marBottom w:val="0"/>
      <w:divBdr>
        <w:top w:val="none" w:sz="0" w:space="0" w:color="auto"/>
        <w:left w:val="none" w:sz="0" w:space="0" w:color="auto"/>
        <w:bottom w:val="none" w:sz="0" w:space="0" w:color="auto"/>
        <w:right w:val="none" w:sz="0" w:space="0" w:color="auto"/>
      </w:divBdr>
    </w:div>
    <w:div w:id="284312464">
      <w:bodyDiv w:val="1"/>
      <w:marLeft w:val="0"/>
      <w:marRight w:val="0"/>
      <w:marTop w:val="0"/>
      <w:marBottom w:val="0"/>
      <w:divBdr>
        <w:top w:val="none" w:sz="0" w:space="0" w:color="auto"/>
        <w:left w:val="none" w:sz="0" w:space="0" w:color="auto"/>
        <w:bottom w:val="none" w:sz="0" w:space="0" w:color="auto"/>
        <w:right w:val="none" w:sz="0" w:space="0" w:color="auto"/>
      </w:divBdr>
    </w:div>
    <w:div w:id="381027344">
      <w:bodyDiv w:val="1"/>
      <w:marLeft w:val="0"/>
      <w:marRight w:val="0"/>
      <w:marTop w:val="0"/>
      <w:marBottom w:val="0"/>
      <w:divBdr>
        <w:top w:val="none" w:sz="0" w:space="0" w:color="auto"/>
        <w:left w:val="none" w:sz="0" w:space="0" w:color="auto"/>
        <w:bottom w:val="none" w:sz="0" w:space="0" w:color="auto"/>
        <w:right w:val="none" w:sz="0" w:space="0" w:color="auto"/>
      </w:divBdr>
    </w:div>
    <w:div w:id="431440519">
      <w:bodyDiv w:val="1"/>
      <w:marLeft w:val="0"/>
      <w:marRight w:val="0"/>
      <w:marTop w:val="0"/>
      <w:marBottom w:val="0"/>
      <w:divBdr>
        <w:top w:val="none" w:sz="0" w:space="0" w:color="auto"/>
        <w:left w:val="none" w:sz="0" w:space="0" w:color="auto"/>
        <w:bottom w:val="none" w:sz="0" w:space="0" w:color="auto"/>
        <w:right w:val="none" w:sz="0" w:space="0" w:color="auto"/>
      </w:divBdr>
    </w:div>
    <w:div w:id="456414435">
      <w:bodyDiv w:val="1"/>
      <w:marLeft w:val="0"/>
      <w:marRight w:val="0"/>
      <w:marTop w:val="0"/>
      <w:marBottom w:val="0"/>
      <w:divBdr>
        <w:top w:val="none" w:sz="0" w:space="0" w:color="auto"/>
        <w:left w:val="none" w:sz="0" w:space="0" w:color="auto"/>
        <w:bottom w:val="none" w:sz="0" w:space="0" w:color="auto"/>
        <w:right w:val="none" w:sz="0" w:space="0" w:color="auto"/>
      </w:divBdr>
    </w:div>
    <w:div w:id="466364532">
      <w:bodyDiv w:val="1"/>
      <w:marLeft w:val="0"/>
      <w:marRight w:val="0"/>
      <w:marTop w:val="0"/>
      <w:marBottom w:val="0"/>
      <w:divBdr>
        <w:top w:val="none" w:sz="0" w:space="0" w:color="auto"/>
        <w:left w:val="none" w:sz="0" w:space="0" w:color="auto"/>
        <w:bottom w:val="none" w:sz="0" w:space="0" w:color="auto"/>
        <w:right w:val="none" w:sz="0" w:space="0" w:color="auto"/>
      </w:divBdr>
    </w:div>
    <w:div w:id="487402015">
      <w:bodyDiv w:val="1"/>
      <w:marLeft w:val="0"/>
      <w:marRight w:val="0"/>
      <w:marTop w:val="0"/>
      <w:marBottom w:val="0"/>
      <w:divBdr>
        <w:top w:val="none" w:sz="0" w:space="0" w:color="auto"/>
        <w:left w:val="none" w:sz="0" w:space="0" w:color="auto"/>
        <w:bottom w:val="none" w:sz="0" w:space="0" w:color="auto"/>
        <w:right w:val="none" w:sz="0" w:space="0" w:color="auto"/>
      </w:divBdr>
    </w:div>
    <w:div w:id="514421994">
      <w:bodyDiv w:val="1"/>
      <w:marLeft w:val="0"/>
      <w:marRight w:val="0"/>
      <w:marTop w:val="0"/>
      <w:marBottom w:val="0"/>
      <w:divBdr>
        <w:top w:val="none" w:sz="0" w:space="0" w:color="auto"/>
        <w:left w:val="none" w:sz="0" w:space="0" w:color="auto"/>
        <w:bottom w:val="none" w:sz="0" w:space="0" w:color="auto"/>
        <w:right w:val="none" w:sz="0" w:space="0" w:color="auto"/>
      </w:divBdr>
    </w:div>
    <w:div w:id="942570040">
      <w:bodyDiv w:val="1"/>
      <w:marLeft w:val="0"/>
      <w:marRight w:val="0"/>
      <w:marTop w:val="0"/>
      <w:marBottom w:val="0"/>
      <w:divBdr>
        <w:top w:val="none" w:sz="0" w:space="0" w:color="auto"/>
        <w:left w:val="none" w:sz="0" w:space="0" w:color="auto"/>
        <w:bottom w:val="none" w:sz="0" w:space="0" w:color="auto"/>
        <w:right w:val="none" w:sz="0" w:space="0" w:color="auto"/>
      </w:divBdr>
    </w:div>
    <w:div w:id="977564374">
      <w:bodyDiv w:val="1"/>
      <w:marLeft w:val="0"/>
      <w:marRight w:val="0"/>
      <w:marTop w:val="0"/>
      <w:marBottom w:val="0"/>
      <w:divBdr>
        <w:top w:val="none" w:sz="0" w:space="0" w:color="auto"/>
        <w:left w:val="none" w:sz="0" w:space="0" w:color="auto"/>
        <w:bottom w:val="none" w:sz="0" w:space="0" w:color="auto"/>
        <w:right w:val="none" w:sz="0" w:space="0" w:color="auto"/>
      </w:divBdr>
    </w:div>
    <w:div w:id="980842380">
      <w:bodyDiv w:val="1"/>
      <w:marLeft w:val="0"/>
      <w:marRight w:val="0"/>
      <w:marTop w:val="0"/>
      <w:marBottom w:val="0"/>
      <w:divBdr>
        <w:top w:val="none" w:sz="0" w:space="0" w:color="auto"/>
        <w:left w:val="none" w:sz="0" w:space="0" w:color="auto"/>
        <w:bottom w:val="none" w:sz="0" w:space="0" w:color="auto"/>
        <w:right w:val="none" w:sz="0" w:space="0" w:color="auto"/>
      </w:divBdr>
    </w:div>
    <w:div w:id="1008873596">
      <w:bodyDiv w:val="1"/>
      <w:marLeft w:val="0"/>
      <w:marRight w:val="0"/>
      <w:marTop w:val="0"/>
      <w:marBottom w:val="0"/>
      <w:divBdr>
        <w:top w:val="none" w:sz="0" w:space="0" w:color="auto"/>
        <w:left w:val="none" w:sz="0" w:space="0" w:color="auto"/>
        <w:bottom w:val="none" w:sz="0" w:space="0" w:color="auto"/>
        <w:right w:val="none" w:sz="0" w:space="0" w:color="auto"/>
      </w:divBdr>
    </w:div>
    <w:div w:id="1067728671">
      <w:bodyDiv w:val="1"/>
      <w:marLeft w:val="0"/>
      <w:marRight w:val="0"/>
      <w:marTop w:val="0"/>
      <w:marBottom w:val="0"/>
      <w:divBdr>
        <w:top w:val="none" w:sz="0" w:space="0" w:color="auto"/>
        <w:left w:val="none" w:sz="0" w:space="0" w:color="auto"/>
        <w:bottom w:val="none" w:sz="0" w:space="0" w:color="auto"/>
        <w:right w:val="none" w:sz="0" w:space="0" w:color="auto"/>
      </w:divBdr>
    </w:div>
    <w:div w:id="1173953422">
      <w:bodyDiv w:val="1"/>
      <w:marLeft w:val="0"/>
      <w:marRight w:val="0"/>
      <w:marTop w:val="0"/>
      <w:marBottom w:val="0"/>
      <w:divBdr>
        <w:top w:val="none" w:sz="0" w:space="0" w:color="auto"/>
        <w:left w:val="none" w:sz="0" w:space="0" w:color="auto"/>
        <w:bottom w:val="none" w:sz="0" w:space="0" w:color="auto"/>
        <w:right w:val="none" w:sz="0" w:space="0" w:color="auto"/>
      </w:divBdr>
    </w:div>
    <w:div w:id="1380393973">
      <w:bodyDiv w:val="1"/>
      <w:marLeft w:val="0"/>
      <w:marRight w:val="0"/>
      <w:marTop w:val="0"/>
      <w:marBottom w:val="0"/>
      <w:divBdr>
        <w:top w:val="none" w:sz="0" w:space="0" w:color="auto"/>
        <w:left w:val="none" w:sz="0" w:space="0" w:color="auto"/>
        <w:bottom w:val="none" w:sz="0" w:space="0" w:color="auto"/>
        <w:right w:val="none" w:sz="0" w:space="0" w:color="auto"/>
      </w:divBdr>
    </w:div>
    <w:div w:id="1382940958">
      <w:bodyDiv w:val="1"/>
      <w:marLeft w:val="0"/>
      <w:marRight w:val="0"/>
      <w:marTop w:val="0"/>
      <w:marBottom w:val="0"/>
      <w:divBdr>
        <w:top w:val="none" w:sz="0" w:space="0" w:color="auto"/>
        <w:left w:val="none" w:sz="0" w:space="0" w:color="auto"/>
        <w:bottom w:val="none" w:sz="0" w:space="0" w:color="auto"/>
        <w:right w:val="none" w:sz="0" w:space="0" w:color="auto"/>
      </w:divBdr>
    </w:div>
    <w:div w:id="1516571906">
      <w:bodyDiv w:val="1"/>
      <w:marLeft w:val="0"/>
      <w:marRight w:val="0"/>
      <w:marTop w:val="0"/>
      <w:marBottom w:val="0"/>
      <w:divBdr>
        <w:top w:val="none" w:sz="0" w:space="0" w:color="auto"/>
        <w:left w:val="none" w:sz="0" w:space="0" w:color="auto"/>
        <w:bottom w:val="none" w:sz="0" w:space="0" w:color="auto"/>
        <w:right w:val="none" w:sz="0" w:space="0" w:color="auto"/>
      </w:divBdr>
    </w:div>
    <w:div w:id="1527602231">
      <w:bodyDiv w:val="1"/>
      <w:marLeft w:val="0"/>
      <w:marRight w:val="0"/>
      <w:marTop w:val="0"/>
      <w:marBottom w:val="0"/>
      <w:divBdr>
        <w:top w:val="none" w:sz="0" w:space="0" w:color="auto"/>
        <w:left w:val="none" w:sz="0" w:space="0" w:color="auto"/>
        <w:bottom w:val="none" w:sz="0" w:space="0" w:color="auto"/>
        <w:right w:val="none" w:sz="0" w:space="0" w:color="auto"/>
      </w:divBdr>
    </w:div>
    <w:div w:id="1553613463">
      <w:bodyDiv w:val="1"/>
      <w:marLeft w:val="0"/>
      <w:marRight w:val="0"/>
      <w:marTop w:val="0"/>
      <w:marBottom w:val="0"/>
      <w:divBdr>
        <w:top w:val="none" w:sz="0" w:space="0" w:color="auto"/>
        <w:left w:val="none" w:sz="0" w:space="0" w:color="auto"/>
        <w:bottom w:val="none" w:sz="0" w:space="0" w:color="auto"/>
        <w:right w:val="none" w:sz="0" w:space="0" w:color="auto"/>
      </w:divBdr>
    </w:div>
    <w:div w:id="1658991661">
      <w:bodyDiv w:val="1"/>
      <w:marLeft w:val="0"/>
      <w:marRight w:val="0"/>
      <w:marTop w:val="0"/>
      <w:marBottom w:val="0"/>
      <w:divBdr>
        <w:top w:val="none" w:sz="0" w:space="0" w:color="auto"/>
        <w:left w:val="none" w:sz="0" w:space="0" w:color="auto"/>
        <w:bottom w:val="none" w:sz="0" w:space="0" w:color="auto"/>
        <w:right w:val="none" w:sz="0" w:space="0" w:color="auto"/>
      </w:divBdr>
    </w:div>
    <w:div w:id="1682972157">
      <w:bodyDiv w:val="1"/>
      <w:marLeft w:val="0"/>
      <w:marRight w:val="0"/>
      <w:marTop w:val="0"/>
      <w:marBottom w:val="0"/>
      <w:divBdr>
        <w:top w:val="none" w:sz="0" w:space="0" w:color="auto"/>
        <w:left w:val="none" w:sz="0" w:space="0" w:color="auto"/>
        <w:bottom w:val="none" w:sz="0" w:space="0" w:color="auto"/>
        <w:right w:val="none" w:sz="0" w:space="0" w:color="auto"/>
      </w:divBdr>
    </w:div>
    <w:div w:id="1745447121">
      <w:bodyDiv w:val="1"/>
      <w:marLeft w:val="0"/>
      <w:marRight w:val="0"/>
      <w:marTop w:val="0"/>
      <w:marBottom w:val="0"/>
      <w:divBdr>
        <w:top w:val="none" w:sz="0" w:space="0" w:color="auto"/>
        <w:left w:val="none" w:sz="0" w:space="0" w:color="auto"/>
        <w:bottom w:val="none" w:sz="0" w:space="0" w:color="auto"/>
        <w:right w:val="none" w:sz="0" w:space="0" w:color="auto"/>
      </w:divBdr>
    </w:div>
    <w:div w:id="1750031101">
      <w:bodyDiv w:val="1"/>
      <w:marLeft w:val="0"/>
      <w:marRight w:val="0"/>
      <w:marTop w:val="0"/>
      <w:marBottom w:val="0"/>
      <w:divBdr>
        <w:top w:val="none" w:sz="0" w:space="0" w:color="auto"/>
        <w:left w:val="none" w:sz="0" w:space="0" w:color="auto"/>
        <w:bottom w:val="none" w:sz="0" w:space="0" w:color="auto"/>
        <w:right w:val="none" w:sz="0" w:space="0" w:color="auto"/>
      </w:divBdr>
    </w:div>
    <w:div w:id="1780492470">
      <w:bodyDiv w:val="1"/>
      <w:marLeft w:val="0"/>
      <w:marRight w:val="0"/>
      <w:marTop w:val="0"/>
      <w:marBottom w:val="0"/>
      <w:divBdr>
        <w:top w:val="none" w:sz="0" w:space="0" w:color="auto"/>
        <w:left w:val="none" w:sz="0" w:space="0" w:color="auto"/>
        <w:bottom w:val="none" w:sz="0" w:space="0" w:color="auto"/>
        <w:right w:val="none" w:sz="0" w:space="0" w:color="auto"/>
      </w:divBdr>
    </w:div>
    <w:div w:id="1852530168">
      <w:bodyDiv w:val="1"/>
      <w:marLeft w:val="0"/>
      <w:marRight w:val="0"/>
      <w:marTop w:val="0"/>
      <w:marBottom w:val="0"/>
      <w:divBdr>
        <w:top w:val="none" w:sz="0" w:space="0" w:color="auto"/>
        <w:left w:val="none" w:sz="0" w:space="0" w:color="auto"/>
        <w:bottom w:val="none" w:sz="0" w:space="0" w:color="auto"/>
        <w:right w:val="none" w:sz="0" w:space="0" w:color="auto"/>
      </w:divBdr>
    </w:div>
    <w:div w:id="1898586200">
      <w:bodyDiv w:val="1"/>
      <w:marLeft w:val="0"/>
      <w:marRight w:val="0"/>
      <w:marTop w:val="0"/>
      <w:marBottom w:val="0"/>
      <w:divBdr>
        <w:top w:val="none" w:sz="0" w:space="0" w:color="auto"/>
        <w:left w:val="none" w:sz="0" w:space="0" w:color="auto"/>
        <w:bottom w:val="none" w:sz="0" w:space="0" w:color="auto"/>
        <w:right w:val="none" w:sz="0" w:space="0" w:color="auto"/>
      </w:divBdr>
    </w:div>
    <w:div w:id="1950507561">
      <w:bodyDiv w:val="1"/>
      <w:marLeft w:val="0"/>
      <w:marRight w:val="0"/>
      <w:marTop w:val="0"/>
      <w:marBottom w:val="0"/>
      <w:divBdr>
        <w:top w:val="none" w:sz="0" w:space="0" w:color="auto"/>
        <w:left w:val="none" w:sz="0" w:space="0" w:color="auto"/>
        <w:bottom w:val="none" w:sz="0" w:space="0" w:color="auto"/>
        <w:right w:val="none" w:sz="0" w:space="0" w:color="auto"/>
      </w:divBdr>
    </w:div>
    <w:div w:id="1953439823">
      <w:bodyDiv w:val="1"/>
      <w:marLeft w:val="0"/>
      <w:marRight w:val="0"/>
      <w:marTop w:val="0"/>
      <w:marBottom w:val="0"/>
      <w:divBdr>
        <w:top w:val="none" w:sz="0" w:space="0" w:color="auto"/>
        <w:left w:val="none" w:sz="0" w:space="0" w:color="auto"/>
        <w:bottom w:val="none" w:sz="0" w:space="0" w:color="auto"/>
        <w:right w:val="none" w:sz="0" w:space="0" w:color="auto"/>
      </w:divBdr>
    </w:div>
    <w:div w:id="1984583430">
      <w:bodyDiv w:val="1"/>
      <w:marLeft w:val="0"/>
      <w:marRight w:val="0"/>
      <w:marTop w:val="0"/>
      <w:marBottom w:val="0"/>
      <w:divBdr>
        <w:top w:val="none" w:sz="0" w:space="0" w:color="auto"/>
        <w:left w:val="none" w:sz="0" w:space="0" w:color="auto"/>
        <w:bottom w:val="none" w:sz="0" w:space="0" w:color="auto"/>
        <w:right w:val="none" w:sz="0" w:space="0" w:color="auto"/>
      </w:divBdr>
    </w:div>
    <w:div w:id="2047751510">
      <w:bodyDiv w:val="1"/>
      <w:marLeft w:val="0"/>
      <w:marRight w:val="0"/>
      <w:marTop w:val="0"/>
      <w:marBottom w:val="0"/>
      <w:divBdr>
        <w:top w:val="none" w:sz="0" w:space="0" w:color="auto"/>
        <w:left w:val="none" w:sz="0" w:space="0" w:color="auto"/>
        <w:bottom w:val="none" w:sz="0" w:space="0" w:color="auto"/>
        <w:right w:val="none" w:sz="0" w:space="0" w:color="auto"/>
      </w:divBdr>
    </w:div>
    <w:div w:id="2095544781">
      <w:bodyDiv w:val="1"/>
      <w:marLeft w:val="0"/>
      <w:marRight w:val="0"/>
      <w:marTop w:val="0"/>
      <w:marBottom w:val="0"/>
      <w:divBdr>
        <w:top w:val="none" w:sz="0" w:space="0" w:color="auto"/>
        <w:left w:val="none" w:sz="0" w:space="0" w:color="auto"/>
        <w:bottom w:val="none" w:sz="0" w:space="0" w:color="auto"/>
        <w:right w:val="none" w:sz="0" w:space="0" w:color="auto"/>
      </w:divBdr>
    </w:div>
    <w:div w:id="213400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8.jpg@01D460F4.AC91CC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CFDC7-1ACF-4D9D-9724-495DE00C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Inova Health System</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falesme</dc:creator>
  <cp:lastModifiedBy>Kofi Anim</cp:lastModifiedBy>
  <cp:revision>12</cp:revision>
  <cp:lastPrinted>2017-10-18T21:23:00Z</cp:lastPrinted>
  <dcterms:created xsi:type="dcterms:W3CDTF">2018-10-11T18:31:00Z</dcterms:created>
  <dcterms:modified xsi:type="dcterms:W3CDTF">2018-10-11T19:54:00Z</dcterms:modified>
</cp:coreProperties>
</file>